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702EEF">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EA4913" w:rsidRDefault="00EA4913"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5D0915" w:rsidRDefault="005D0915" w:rsidP="00EA4913">
      <w:pPr>
        <w:spacing w:after="200" w:line="276" w:lineRule="auto"/>
        <w:rPr>
          <w:rFonts w:ascii="Calibri" w:eastAsia="Calibri" w:hAnsi="Calibri" w:cs="Calibri"/>
        </w:rPr>
      </w:pPr>
    </w:p>
    <w:p w:rsidR="005D0915" w:rsidRDefault="005D0915" w:rsidP="00EA4913">
      <w:pPr>
        <w:spacing w:after="200" w:line="276" w:lineRule="auto"/>
        <w:rPr>
          <w:rFonts w:ascii="Calibri" w:eastAsia="Calibri" w:hAnsi="Calibri" w:cs="Calibri"/>
        </w:rPr>
      </w:pPr>
    </w:p>
    <w:p w:rsidR="00D63140" w:rsidRDefault="00D6314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9A4E47" w:rsidRPr="009A4E47">
        <w:rPr>
          <w:rFonts w:ascii="Times New Roman" w:eastAsia="Times New Roman" w:hAnsi="Times New Roman" w:cs="Times New Roman"/>
          <w:sz w:val="26"/>
          <w:szCs w:val="26"/>
          <w:lang w:eastAsia="ru-RU"/>
        </w:rPr>
        <w:t xml:space="preserve">оказание услуг </w:t>
      </w:r>
      <w:r w:rsidR="008F2389" w:rsidRPr="008F2389">
        <w:rPr>
          <w:rFonts w:ascii="Times New Roman" w:eastAsia="Times New Roman" w:hAnsi="Times New Roman" w:cs="Times New Roman"/>
          <w:sz w:val="26"/>
          <w:szCs w:val="26"/>
          <w:lang w:eastAsia="ru-RU"/>
        </w:rPr>
        <w:t>корпоративной сотовой связи</w:t>
      </w:r>
    </w:p>
    <w:p w:rsidR="008F2389" w:rsidRPr="00D93D3D" w:rsidRDefault="008F2389"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63140" w:rsidRDefault="00D93D3D" w:rsidP="00D63140">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8F2389">
        <w:rPr>
          <w:rFonts w:ascii="Times New Roman" w:eastAsia="Calibri" w:hAnsi="Times New Roman" w:cs="Times New Roman"/>
          <w:iCs/>
          <w:color w:val="000000"/>
          <w:sz w:val="24"/>
          <w:szCs w:val="24"/>
        </w:rPr>
        <w:t>22</w:t>
      </w:r>
      <w:r w:rsidRPr="00D93D3D">
        <w:rPr>
          <w:rFonts w:ascii="Times New Roman" w:eastAsia="Calibri" w:hAnsi="Times New Roman" w:cs="Times New Roman"/>
          <w:iCs/>
          <w:color w:val="000000"/>
          <w:sz w:val="24"/>
          <w:szCs w:val="24"/>
        </w:rPr>
        <w:t xml:space="preserve">» </w:t>
      </w:r>
      <w:r w:rsidR="00EA4913">
        <w:rPr>
          <w:rFonts w:ascii="Times New Roman" w:eastAsia="Calibri" w:hAnsi="Times New Roman" w:cs="Times New Roman"/>
          <w:iCs/>
          <w:color w:val="000000"/>
          <w:sz w:val="24"/>
          <w:szCs w:val="24"/>
        </w:rPr>
        <w:t>декабря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4D697D" w:rsidRPr="002A62B9">
          <w:rPr>
            <w:rStyle w:val="a3"/>
            <w:rFonts w:ascii="Times New Roman" w:eastAsia="Times New Roman" w:hAnsi="Times New Roman" w:cs="Times New Roman"/>
            <w:sz w:val="24"/>
            <w:szCs w:val="24"/>
            <w:lang w:val="en-US" w:eastAsia="ru-RU"/>
          </w:rPr>
          <w:t>https</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www</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setonline</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8F2389" w:rsidRDefault="008F2389" w:rsidP="00D93D3D">
      <w:pPr>
        <w:spacing w:after="0" w:line="240" w:lineRule="auto"/>
        <w:jc w:val="center"/>
        <w:rPr>
          <w:rFonts w:ascii="Times New Roman" w:eastAsia="Times New Roman" w:hAnsi="Times New Roman" w:cs="Times New Roman"/>
          <w:b/>
          <w:bCs/>
          <w:sz w:val="24"/>
          <w:szCs w:val="24"/>
          <w:lang w:eastAsia="ru-RU"/>
        </w:rPr>
      </w:pP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w:t>
      </w:r>
      <w:r w:rsidRPr="00B754F6">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r w:rsidR="004927DB" w:rsidRPr="00B754F6">
        <w:rPr>
          <w:rFonts w:ascii="Times New Roman" w:eastAsia="Times New Roman" w:hAnsi="Times New Roman" w:cs="Times New Roman"/>
          <w:sz w:val="24"/>
          <w:szCs w:val="24"/>
          <w:lang w:eastAsia="ru-RU"/>
        </w:rPr>
        <w:t xml:space="preserve">на </w:t>
      </w:r>
      <w:r w:rsidR="00EA4913" w:rsidRPr="00EA4913">
        <w:rPr>
          <w:rFonts w:ascii="Times New Roman" w:eastAsia="Times New Roman" w:hAnsi="Times New Roman" w:cs="Times New Roman"/>
          <w:sz w:val="24"/>
          <w:szCs w:val="24"/>
          <w:lang w:eastAsia="ru-RU"/>
        </w:rPr>
        <w:t xml:space="preserve">оказание услуг </w:t>
      </w:r>
      <w:r w:rsidR="008F2389" w:rsidRPr="008F2389">
        <w:rPr>
          <w:rFonts w:ascii="Times New Roman" w:eastAsia="Times New Roman" w:hAnsi="Times New Roman" w:cs="Times New Roman"/>
          <w:sz w:val="24"/>
          <w:szCs w:val="24"/>
          <w:lang w:eastAsia="ru-RU"/>
        </w:rPr>
        <w:t>корпоративной сотовой связи</w:t>
      </w:r>
      <w:r w:rsidR="00EA4913" w:rsidRPr="00EA4913">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8F2389"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3D24C9">
              <w:rPr>
                <w:rFonts w:ascii="Times New Roman" w:eastAsia="Calibri" w:hAnsi="Times New Roman" w:cs="Times New Roman"/>
                <w:bCs/>
                <w:color w:val="000000"/>
                <w:sz w:val="24"/>
                <w:szCs w:val="24"/>
              </w:rPr>
              <w:t>Андреев Евгений Алексеевич</w:t>
            </w:r>
          </w:p>
          <w:p w:rsidR="00D93D3D" w:rsidRPr="00F0693C" w:rsidRDefault="00D93D3D" w:rsidP="00D93D3D">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+ 7 (347) 221-5</w:t>
            </w:r>
            <w:r w:rsidR="003D24C9" w:rsidRPr="00F0693C">
              <w:rPr>
                <w:rFonts w:ascii="Times New Roman" w:eastAsia="Calibri" w:hAnsi="Times New Roman" w:cs="Times New Roman"/>
                <w:bCs/>
                <w:color w:val="000000"/>
                <w:sz w:val="24"/>
                <w:szCs w:val="24"/>
              </w:rPr>
              <w:t>8</w:t>
            </w:r>
            <w:r w:rsidRPr="00F0693C">
              <w:rPr>
                <w:rFonts w:ascii="Times New Roman" w:eastAsia="Calibri" w:hAnsi="Times New Roman" w:cs="Times New Roman"/>
                <w:bCs/>
                <w:color w:val="000000"/>
                <w:sz w:val="24"/>
                <w:szCs w:val="24"/>
              </w:rPr>
              <w:t>-</w:t>
            </w:r>
            <w:r w:rsidR="003D24C9" w:rsidRPr="00F0693C">
              <w:rPr>
                <w:rFonts w:ascii="Times New Roman" w:eastAsia="Calibri" w:hAnsi="Times New Roman" w:cs="Times New Roman"/>
                <w:bCs/>
                <w:color w:val="000000"/>
                <w:sz w:val="24"/>
                <w:szCs w:val="24"/>
              </w:rPr>
              <w:t>28</w:t>
            </w:r>
            <w:r w:rsidRPr="00F0693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4" w:history="1">
              <w:r w:rsidR="003D24C9" w:rsidRPr="00A3590B">
                <w:rPr>
                  <w:rStyle w:val="a3"/>
                  <w:rFonts w:ascii="Times New Roman" w:eastAsia="Times New Roman" w:hAnsi="Times New Roman" w:cs="Times New Roman"/>
                  <w:sz w:val="24"/>
                  <w:szCs w:val="24"/>
                  <w:lang w:val="en-US" w:eastAsia="ru-RU"/>
                </w:rPr>
                <w:t>e</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andreev</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bashtel</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ru</w:t>
              </w:r>
            </w:hyperlink>
          </w:p>
          <w:p w:rsidR="003D24C9" w:rsidRPr="00F0693C" w:rsidRDefault="003D24C9"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8F2389" w:rsidRDefault="008F2389"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F2389">
              <w:rPr>
                <w:rFonts w:ascii="Times New Roman" w:eastAsia="Times New Roman" w:hAnsi="Times New Roman" w:cs="Times New Roman"/>
                <w:iCs/>
                <w:sz w:val="24"/>
                <w:szCs w:val="24"/>
                <w:lang w:eastAsia="ru-RU"/>
              </w:rPr>
              <w:t xml:space="preserve">Цветкова Светлана Витальевна </w:t>
            </w:r>
          </w:p>
          <w:p w:rsidR="008F2389" w:rsidRDefault="00B754F6" w:rsidP="008F2389">
            <w:pPr>
              <w:autoSpaceDE w:val="0"/>
              <w:autoSpaceDN w:val="0"/>
              <w:adjustRightInd w:val="0"/>
              <w:spacing w:after="0" w:line="240" w:lineRule="auto"/>
              <w:rPr>
                <w:rFonts w:ascii="Times New Roman" w:hAnsi="Times New Roman" w:cs="Times New Roman"/>
                <w:sz w:val="24"/>
                <w:szCs w:val="24"/>
                <w:lang w:val="en-US"/>
              </w:rPr>
            </w:pPr>
            <w:r w:rsidRPr="00B754F6">
              <w:rPr>
                <w:rFonts w:ascii="Times New Roman" w:eastAsia="Calibri" w:hAnsi="Times New Roman" w:cs="Times New Roman"/>
                <w:bCs/>
                <w:color w:val="000000"/>
                <w:sz w:val="24"/>
                <w:szCs w:val="24"/>
              </w:rPr>
              <w:t>тел</w:t>
            </w:r>
            <w:r w:rsidRPr="008F2389">
              <w:rPr>
                <w:rFonts w:ascii="Times New Roman" w:eastAsia="Calibri" w:hAnsi="Times New Roman" w:cs="Times New Roman"/>
                <w:bCs/>
                <w:color w:val="000000"/>
                <w:sz w:val="24"/>
                <w:szCs w:val="24"/>
                <w:lang w:val="en-US"/>
              </w:rPr>
              <w:t>. + 7 (347) 221-5</w:t>
            </w:r>
            <w:r w:rsidR="008F2389" w:rsidRPr="008F2389">
              <w:rPr>
                <w:rFonts w:ascii="Times New Roman" w:eastAsia="Calibri" w:hAnsi="Times New Roman" w:cs="Times New Roman"/>
                <w:bCs/>
                <w:color w:val="000000"/>
                <w:sz w:val="24"/>
                <w:szCs w:val="24"/>
                <w:lang w:val="en-US"/>
              </w:rPr>
              <w:t>8</w:t>
            </w:r>
            <w:r w:rsidRPr="008F2389">
              <w:rPr>
                <w:rFonts w:ascii="Times New Roman" w:eastAsia="Calibri" w:hAnsi="Times New Roman" w:cs="Times New Roman"/>
                <w:bCs/>
                <w:color w:val="000000"/>
                <w:sz w:val="24"/>
                <w:szCs w:val="24"/>
                <w:lang w:val="en-US"/>
              </w:rPr>
              <w:t>-</w:t>
            </w:r>
            <w:r w:rsidR="008F2389" w:rsidRPr="008F2389">
              <w:rPr>
                <w:rFonts w:ascii="Times New Roman" w:eastAsia="Calibri" w:hAnsi="Times New Roman" w:cs="Times New Roman"/>
                <w:bCs/>
                <w:color w:val="000000"/>
                <w:sz w:val="24"/>
                <w:szCs w:val="24"/>
                <w:lang w:val="en-US"/>
              </w:rPr>
              <w:t>42</w:t>
            </w:r>
            <w:r w:rsidRPr="008F2389">
              <w:rPr>
                <w:rFonts w:ascii="Times New Roman" w:eastAsia="Calibri" w:hAnsi="Times New Roman" w:cs="Times New Roman"/>
                <w:bCs/>
                <w:color w:val="000000"/>
                <w:sz w:val="24"/>
                <w:szCs w:val="24"/>
                <w:lang w:val="en-US"/>
              </w:rPr>
              <w:t xml:space="preserve">, </w:t>
            </w:r>
            <w:r w:rsidRPr="00B754F6">
              <w:rPr>
                <w:rFonts w:ascii="Times New Roman" w:eastAsia="Calibri" w:hAnsi="Times New Roman" w:cs="Times New Roman"/>
                <w:bCs/>
                <w:color w:val="000000"/>
                <w:sz w:val="24"/>
                <w:szCs w:val="24"/>
                <w:lang w:val="en-US"/>
              </w:rPr>
              <w:t>e</w:t>
            </w:r>
            <w:r w:rsidRPr="008F2389">
              <w:rPr>
                <w:rFonts w:ascii="Times New Roman" w:eastAsia="Calibri" w:hAnsi="Times New Roman" w:cs="Times New Roman"/>
                <w:bCs/>
                <w:color w:val="000000"/>
                <w:sz w:val="24"/>
                <w:szCs w:val="24"/>
                <w:lang w:val="en-US"/>
              </w:rPr>
              <w:t>-</w:t>
            </w:r>
            <w:r w:rsidRPr="00B754F6">
              <w:rPr>
                <w:rFonts w:ascii="Times New Roman" w:eastAsia="Calibri" w:hAnsi="Times New Roman" w:cs="Times New Roman"/>
                <w:bCs/>
                <w:color w:val="000000"/>
                <w:sz w:val="24"/>
                <w:szCs w:val="24"/>
                <w:lang w:val="en-US"/>
              </w:rPr>
              <w:t>mail</w:t>
            </w:r>
            <w:r w:rsidRPr="008F2389">
              <w:rPr>
                <w:rFonts w:ascii="Times New Roman" w:eastAsia="Calibri" w:hAnsi="Times New Roman" w:cs="Times New Roman"/>
                <w:bCs/>
                <w:color w:val="000000"/>
                <w:sz w:val="24"/>
                <w:szCs w:val="24"/>
                <w:lang w:val="en-US"/>
              </w:rPr>
              <w:t>:</w:t>
            </w:r>
            <w:r w:rsidRPr="008F2389">
              <w:rPr>
                <w:rFonts w:ascii="Times New Roman" w:eastAsia="Times New Roman" w:hAnsi="Times New Roman" w:cs="Times New Roman"/>
                <w:color w:val="777777"/>
                <w:sz w:val="24"/>
                <w:szCs w:val="24"/>
                <w:lang w:val="en-US" w:eastAsia="ru-RU"/>
              </w:rPr>
              <w:t xml:space="preserve"> </w:t>
            </w:r>
            <w:hyperlink r:id="rId15" w:history="1">
              <w:r w:rsidR="008F2389" w:rsidRPr="0049574B">
                <w:rPr>
                  <w:rStyle w:val="a3"/>
                  <w:rFonts w:ascii="Times New Roman" w:hAnsi="Times New Roman" w:cs="Times New Roman"/>
                  <w:sz w:val="24"/>
                  <w:szCs w:val="24"/>
                  <w:lang w:val="en-US"/>
                </w:rPr>
                <w:t>s.cvetkova@bashtel.ru</w:t>
              </w:r>
            </w:hyperlink>
          </w:p>
          <w:p w:rsidR="008F2389" w:rsidRPr="008F2389" w:rsidRDefault="008F2389" w:rsidP="008F2389">
            <w:pPr>
              <w:autoSpaceDE w:val="0"/>
              <w:autoSpaceDN w:val="0"/>
              <w:adjustRightInd w:val="0"/>
              <w:spacing w:after="0" w:line="240" w:lineRule="auto"/>
              <w:rPr>
                <w:rFonts w:ascii="Times New Roman" w:eastAsia="Calibri" w:hAnsi="Times New Roman" w:cs="Times New Roman"/>
                <w:bCs/>
                <w:color w:val="000000"/>
                <w:sz w:val="24"/>
                <w:szCs w:val="24"/>
                <w:lang w:val="en-US"/>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176B4B" w:rsidRDefault="00783CDF" w:rsidP="00176B4B">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hAnsi="Times New Roman" w:cs="Times New Roman"/>
                <w:bCs/>
                <w:sz w:val="24"/>
                <w:szCs w:val="24"/>
              </w:rPr>
              <w:t>Не установлены</w:t>
            </w:r>
            <w:r w:rsidR="00176B4B" w:rsidRPr="00176B4B">
              <w:rPr>
                <w:rFonts w:ascii="Times New Roman" w:hAnsi="Times New Roman" w:cs="Times New Roman"/>
                <w:bCs/>
                <w:sz w:val="24"/>
                <w:szCs w:val="24"/>
              </w:rPr>
              <w:t xml:space="preserve"> </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783CDF" w:rsidRDefault="00783CDF" w:rsidP="00783CDF">
            <w:pPr>
              <w:autoSpaceDE w:val="0"/>
              <w:autoSpaceDN w:val="0"/>
              <w:adjustRightInd w:val="0"/>
              <w:spacing w:after="0" w:line="240" w:lineRule="auto"/>
              <w:jc w:val="both"/>
              <w:rPr>
                <w:rFonts w:ascii="Times New Roman" w:eastAsia="Calibri" w:hAnsi="Times New Roman" w:cs="Times New Roman"/>
                <w:color w:val="000000"/>
                <w:sz w:val="24"/>
                <w:szCs w:val="24"/>
              </w:rPr>
            </w:pPr>
            <w:r w:rsidRPr="00783CDF">
              <w:rPr>
                <w:rFonts w:ascii="Times New Roman" w:eastAsia="Calibri" w:hAnsi="Times New Roman" w:cs="Times New Roman"/>
                <w:iCs/>
                <w:color w:val="000000"/>
                <w:sz w:val="24"/>
                <w:szCs w:val="24"/>
              </w:rPr>
              <w:t xml:space="preserve">Право на заключение договора </w:t>
            </w:r>
            <w:r w:rsidR="008F2389" w:rsidRPr="00EA4913">
              <w:rPr>
                <w:rFonts w:ascii="Times New Roman" w:eastAsia="Times New Roman" w:hAnsi="Times New Roman" w:cs="Times New Roman"/>
                <w:sz w:val="24"/>
                <w:szCs w:val="24"/>
                <w:lang w:eastAsia="ru-RU"/>
              </w:rPr>
              <w:t xml:space="preserve">оказание услуг </w:t>
            </w:r>
            <w:r w:rsidR="008F2389" w:rsidRPr="008F2389">
              <w:rPr>
                <w:rFonts w:ascii="Times New Roman" w:eastAsia="Times New Roman" w:hAnsi="Times New Roman" w:cs="Times New Roman"/>
                <w:sz w:val="24"/>
                <w:szCs w:val="24"/>
                <w:lang w:eastAsia="ru-RU"/>
              </w:rPr>
              <w:t>корпоративной сотовой связи</w:t>
            </w:r>
            <w:r w:rsidRPr="00783CDF">
              <w:rPr>
                <w:rFonts w:ascii="Times New Roman" w:eastAsia="Calibri" w:hAnsi="Times New Roman" w:cs="Times New Roman"/>
                <w:color w:val="000000"/>
                <w:sz w:val="24"/>
                <w:szCs w:val="24"/>
              </w:rPr>
              <w:t>.</w:t>
            </w:r>
          </w:p>
          <w:p w:rsidR="008F2389" w:rsidRPr="00783CDF" w:rsidRDefault="008F2389" w:rsidP="00783CDF">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783CDF" w:rsidRPr="00783CDF" w:rsidRDefault="00783CDF" w:rsidP="00783CD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C0E02" w:rsidRPr="001C0E02" w:rsidRDefault="00783CDF" w:rsidP="00783CD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83CDF">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83CDF">
              <w:rPr>
                <w:rFonts w:ascii="Times New Roman" w:eastAsia="Times New Roman" w:hAnsi="Times New Roman" w:cs="Times New Roman"/>
                <w:iCs/>
                <w:sz w:val="24"/>
                <w:szCs w:val="24"/>
                <w:lang w:eastAsia="ru-RU"/>
              </w:rPr>
              <w:t xml:space="preserve">пределены </w:t>
            </w:r>
            <w:r w:rsidRPr="00783CDF">
              <w:rPr>
                <w:rFonts w:ascii="Times New Roman" w:eastAsia="Calibri" w:hAnsi="Times New Roman" w:cs="Times New Roman"/>
                <w:sz w:val="24"/>
                <w:szCs w:val="24"/>
                <w:lang w:eastAsia="ru-RU"/>
              </w:rPr>
              <w:t>условиями Договора (</w:t>
            </w:r>
            <w:hyperlink w:anchor="_РАЗДЕЛ_V._Проект" w:history="1">
              <w:r w:rsidRPr="00783CDF">
                <w:rPr>
                  <w:rFonts w:ascii="Times New Roman" w:eastAsia="Times New Roman" w:hAnsi="Times New Roman" w:cs="Times New Roman"/>
                  <w:iCs/>
                  <w:color w:val="0000FF"/>
                  <w:sz w:val="24"/>
                  <w:szCs w:val="24"/>
                  <w:u w:val="single"/>
                  <w:lang w:eastAsia="ru-RU"/>
                </w:rPr>
                <w:t xml:space="preserve">в разделе </w:t>
              </w:r>
              <w:r w:rsidRPr="00783CDF">
                <w:rPr>
                  <w:rFonts w:ascii="Times New Roman" w:eastAsia="Times New Roman" w:hAnsi="Times New Roman" w:cs="Times New Roman"/>
                  <w:iCs/>
                  <w:color w:val="0000FF"/>
                  <w:sz w:val="24"/>
                  <w:szCs w:val="24"/>
                  <w:u w:val="single"/>
                  <w:lang w:val="en-US" w:eastAsia="ru-RU"/>
                </w:rPr>
                <w:t>V</w:t>
              </w:r>
              <w:r w:rsidRPr="00783CDF">
                <w:rPr>
                  <w:rFonts w:ascii="Times New Roman" w:eastAsia="Times New Roman" w:hAnsi="Times New Roman" w:cs="Times New Roman"/>
                  <w:iCs/>
                  <w:color w:val="0000FF"/>
                  <w:sz w:val="24"/>
                  <w:szCs w:val="24"/>
                  <w:u w:val="single"/>
                  <w:lang w:eastAsia="ru-RU"/>
                </w:rPr>
                <w:t xml:space="preserve"> «Проект договора»</w:t>
              </w:r>
            </w:hyperlink>
            <w:r w:rsidRPr="00783CDF">
              <w:rPr>
                <w:rFonts w:ascii="Times New Roman" w:eastAsia="Calibri" w:hAnsi="Times New Roman" w:cs="Times New Roman"/>
                <w:sz w:val="24"/>
                <w:szCs w:val="24"/>
                <w:lang w:eastAsia="ru-RU"/>
              </w:rPr>
              <w:t xml:space="preserve">) </w:t>
            </w:r>
            <w:r w:rsidRPr="00783CDF">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783CDF">
                <w:rPr>
                  <w:rFonts w:ascii="Times New Roman" w:eastAsia="Times New Roman" w:hAnsi="Times New Roman" w:cs="Times New Roman"/>
                  <w:iCs/>
                  <w:color w:val="0000FF"/>
                  <w:sz w:val="24"/>
                  <w:szCs w:val="24"/>
                  <w:u w:val="single"/>
                  <w:lang w:eastAsia="ru-RU"/>
                </w:rPr>
                <w:t>разделе IV «Техническое задание»</w:t>
              </w:r>
            </w:hyperlink>
            <w:r w:rsidRPr="00783CDF">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C0E0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C0E02">
                <w:rPr>
                  <w:rFonts w:ascii="Times New Roman" w:eastAsia="Calibri" w:hAnsi="Times New Roman" w:cs="Times New Roman"/>
                  <w:iCs/>
                  <w:color w:val="0000FF"/>
                  <w:sz w:val="24"/>
                  <w:szCs w:val="24"/>
                  <w:u w:val="single"/>
                </w:rPr>
                <w:t xml:space="preserve">в разделе </w:t>
              </w:r>
              <w:r w:rsidRPr="001C0E02">
                <w:rPr>
                  <w:rFonts w:ascii="Times New Roman" w:eastAsia="Calibri" w:hAnsi="Times New Roman" w:cs="Times New Roman"/>
                  <w:iCs/>
                  <w:color w:val="0000FF"/>
                  <w:sz w:val="24"/>
                  <w:szCs w:val="24"/>
                  <w:u w:val="single"/>
                  <w:lang w:val="en-US"/>
                </w:rPr>
                <w:t>V</w:t>
              </w:r>
              <w:r w:rsidRPr="001C0E02">
                <w:rPr>
                  <w:rFonts w:ascii="Times New Roman" w:eastAsia="Calibri" w:hAnsi="Times New Roman" w:cs="Times New Roman"/>
                  <w:iCs/>
                  <w:color w:val="0000FF"/>
                  <w:sz w:val="24"/>
                  <w:szCs w:val="24"/>
                  <w:u w:val="single"/>
                </w:rPr>
                <w:t xml:space="preserve"> «Проект договора»</w:t>
              </w:r>
            </w:hyperlink>
            <w:r w:rsidRPr="001C0E0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C0E02">
                <w:rPr>
                  <w:rFonts w:ascii="Times New Roman" w:eastAsia="Calibri" w:hAnsi="Times New Roman" w:cs="Times New Roman"/>
                  <w:iCs/>
                  <w:color w:val="0000FF"/>
                  <w:sz w:val="24"/>
                  <w:szCs w:val="24"/>
                  <w:u w:val="single"/>
                </w:rPr>
                <w:t>разделе IV «Техническое задание»</w:t>
              </w:r>
            </w:hyperlink>
            <w:r w:rsidRPr="001C0E02">
              <w:rPr>
                <w:rFonts w:ascii="Times New Roman" w:eastAsia="Calibri" w:hAnsi="Times New Roman" w:cs="Times New Roman"/>
                <w:iCs/>
                <w:sz w:val="24"/>
                <w:szCs w:val="24"/>
              </w:rPr>
              <w:t xml:space="preserve">) </w:t>
            </w:r>
            <w:r w:rsidRPr="001C0E02">
              <w:rPr>
                <w:rFonts w:ascii="Times New Roman" w:eastAsia="Calibri" w:hAnsi="Times New Roman" w:cs="Times New Roman"/>
                <w:iCs/>
                <w:color w:val="000000"/>
                <w:sz w:val="24"/>
                <w:szCs w:val="24"/>
              </w:rPr>
              <w:t>Документации о закупке.</w:t>
            </w:r>
          </w:p>
          <w:p w:rsidR="00A5103D" w:rsidRDefault="00A510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A5103D" w:rsidRPr="001C0E02" w:rsidRDefault="00A510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5103D">
              <w:rPr>
                <w:rFonts w:ascii="Times New Roman" w:eastAsia="Calibri" w:hAnsi="Times New Roman" w:cs="Times New Roman"/>
                <w:iCs/>
                <w:color w:val="000000"/>
                <w:sz w:val="24"/>
                <w:szCs w:val="24"/>
              </w:rPr>
              <w:t>Срок оказания услуг</w:t>
            </w:r>
            <w:r>
              <w:rPr>
                <w:rFonts w:ascii="Times New Roman" w:eastAsia="Calibri" w:hAnsi="Times New Roman" w:cs="Times New Roman"/>
                <w:iCs/>
                <w:color w:val="000000"/>
                <w:sz w:val="24"/>
                <w:szCs w:val="24"/>
              </w:rPr>
              <w:t xml:space="preserve"> по договору</w:t>
            </w:r>
            <w:r w:rsidRPr="00A5103D">
              <w:rPr>
                <w:rFonts w:ascii="Times New Roman" w:eastAsia="Calibri" w:hAnsi="Times New Roman" w:cs="Times New Roman"/>
                <w:iCs/>
                <w:color w:val="000000"/>
                <w:sz w:val="24"/>
                <w:szCs w:val="24"/>
              </w:rPr>
              <w:t>: с</w:t>
            </w:r>
            <w:r w:rsidR="008F2389">
              <w:rPr>
                <w:rFonts w:ascii="Times New Roman" w:eastAsia="Calibri" w:hAnsi="Times New Roman" w:cs="Times New Roman"/>
                <w:iCs/>
                <w:color w:val="000000"/>
                <w:sz w:val="24"/>
                <w:szCs w:val="24"/>
              </w:rPr>
              <w:t xml:space="preserve"> момента подписания договора </w:t>
            </w:r>
            <w:r w:rsidRPr="00A5103D">
              <w:rPr>
                <w:rFonts w:ascii="Times New Roman" w:eastAsia="Calibri" w:hAnsi="Times New Roman" w:cs="Times New Roman"/>
                <w:iCs/>
                <w:color w:val="000000"/>
                <w:sz w:val="24"/>
                <w:szCs w:val="24"/>
              </w:rPr>
              <w:t>по «</w:t>
            </w:r>
            <w:r w:rsidR="008F2389">
              <w:rPr>
                <w:rFonts w:ascii="Times New Roman" w:eastAsia="Calibri" w:hAnsi="Times New Roman" w:cs="Times New Roman"/>
                <w:iCs/>
                <w:color w:val="000000"/>
                <w:sz w:val="24"/>
                <w:szCs w:val="24"/>
              </w:rPr>
              <w:t>31</w:t>
            </w:r>
            <w:r w:rsidRPr="00A5103D">
              <w:rPr>
                <w:rFonts w:ascii="Times New Roman" w:eastAsia="Calibri" w:hAnsi="Times New Roman" w:cs="Times New Roman"/>
                <w:iCs/>
                <w:color w:val="000000"/>
                <w:sz w:val="24"/>
                <w:szCs w:val="24"/>
              </w:rPr>
              <w:t xml:space="preserve">» </w:t>
            </w:r>
            <w:r w:rsidR="008F2389">
              <w:rPr>
                <w:rFonts w:ascii="Times New Roman" w:eastAsia="Calibri" w:hAnsi="Times New Roman" w:cs="Times New Roman"/>
                <w:iCs/>
                <w:color w:val="000000"/>
                <w:sz w:val="24"/>
                <w:szCs w:val="24"/>
              </w:rPr>
              <w:t>декабря</w:t>
            </w:r>
            <w:r w:rsidRPr="00A5103D">
              <w:rPr>
                <w:rFonts w:ascii="Times New Roman" w:eastAsia="Calibri" w:hAnsi="Times New Roman" w:cs="Times New Roman"/>
                <w:iCs/>
                <w:color w:val="000000"/>
                <w:sz w:val="24"/>
                <w:szCs w:val="24"/>
              </w:rPr>
              <w:t xml:space="preserve"> 20</w:t>
            </w:r>
            <w:r w:rsidR="008F2389">
              <w:rPr>
                <w:rFonts w:ascii="Times New Roman" w:eastAsia="Calibri" w:hAnsi="Times New Roman" w:cs="Times New Roman"/>
                <w:iCs/>
                <w:color w:val="000000"/>
                <w:sz w:val="24"/>
                <w:szCs w:val="24"/>
              </w:rPr>
              <w:t xml:space="preserve">18 </w:t>
            </w:r>
            <w:r w:rsidRPr="00A5103D">
              <w:rPr>
                <w:rFonts w:ascii="Times New Roman" w:eastAsia="Calibri" w:hAnsi="Times New Roman" w:cs="Times New Roman"/>
                <w:iCs/>
                <w:color w:val="000000"/>
                <w:sz w:val="24"/>
                <w:szCs w:val="24"/>
              </w:rPr>
              <w:t>г.</w:t>
            </w:r>
          </w:p>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5225BF"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1 416 000</w:t>
            </w:r>
            <w:r w:rsidR="00F0693C">
              <w:rPr>
                <w:rFonts w:ascii="Times New Roman" w:eastAsia="Calibri" w:hAnsi="Times New Roman" w:cs="Times New Roman"/>
                <w:iCs/>
                <w:sz w:val="24"/>
                <w:szCs w:val="24"/>
              </w:rPr>
              <w:t>,</w:t>
            </w:r>
            <w:r w:rsidR="00F0693C" w:rsidRPr="00F0693C">
              <w:rPr>
                <w:rFonts w:ascii="Times New Roman" w:eastAsia="Calibri" w:hAnsi="Times New Roman" w:cs="Times New Roman"/>
                <w:iCs/>
                <w:sz w:val="24"/>
                <w:szCs w:val="24"/>
              </w:rPr>
              <w:t xml:space="preserve">00 </w:t>
            </w:r>
            <w:r w:rsidR="00F0693C">
              <w:rPr>
                <w:rFonts w:ascii="Times New Roman" w:eastAsia="Calibri" w:hAnsi="Times New Roman" w:cs="Times New Roman"/>
                <w:iCs/>
                <w:sz w:val="24"/>
                <w:szCs w:val="24"/>
              </w:rPr>
              <w:t xml:space="preserve">рублей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w:t>
            </w:r>
            <w:r w:rsidR="009D22EA">
              <w:rPr>
                <w:rFonts w:ascii="Times New Roman" w:eastAsia="Calibri" w:hAnsi="Times New Roman" w:cs="Times New Roman"/>
                <w:iCs/>
                <w:sz w:val="24"/>
                <w:szCs w:val="24"/>
              </w:rPr>
              <w:t xml:space="preserve">миллион </w:t>
            </w:r>
            <w:r>
              <w:rPr>
                <w:rFonts w:ascii="Times New Roman" w:eastAsia="Calibri" w:hAnsi="Times New Roman" w:cs="Times New Roman"/>
                <w:iCs/>
                <w:sz w:val="24"/>
                <w:szCs w:val="24"/>
              </w:rPr>
              <w:t>четыреста шестнадцать</w:t>
            </w:r>
            <w:r w:rsidR="00F0693C">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тысяч </w:t>
            </w:r>
            <w:r w:rsidR="009D22EA">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sidR="00F0693C">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коп.</w:t>
            </w:r>
            <w:r w:rsidR="00F0693C">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в том числе НДС (18%) </w:t>
            </w:r>
            <w:r>
              <w:rPr>
                <w:rFonts w:ascii="Times New Roman" w:eastAsia="Calibri" w:hAnsi="Times New Roman" w:cs="Times New Roman"/>
                <w:iCs/>
                <w:sz w:val="24"/>
                <w:szCs w:val="24"/>
              </w:rPr>
              <w:t>216 000</w:t>
            </w:r>
            <w:r w:rsidR="00C22F4E">
              <w:rPr>
                <w:rFonts w:ascii="Times New Roman" w:eastAsia="Calibri" w:hAnsi="Times New Roman" w:cs="Times New Roman"/>
                <w:iCs/>
                <w:sz w:val="24"/>
                <w:szCs w:val="24"/>
              </w:rPr>
              <w:t>,</w:t>
            </w:r>
            <w:r w:rsidR="00F0693C">
              <w:rPr>
                <w:rFonts w:ascii="Times New Roman" w:eastAsia="Calibri" w:hAnsi="Times New Roman" w:cs="Times New Roman"/>
                <w:iCs/>
                <w:sz w:val="24"/>
                <w:szCs w:val="24"/>
              </w:rPr>
              <w:t>00</w:t>
            </w:r>
            <w:r w:rsidR="00F0693C" w:rsidRPr="00994CB3">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5225BF" w:rsidP="00D571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1 200 000</w:t>
            </w:r>
            <w:r w:rsidR="00783CDF">
              <w:rPr>
                <w:rFonts w:ascii="Times New Roman" w:eastAsia="Calibri" w:hAnsi="Times New Roman" w:cs="Times New Roman"/>
                <w:iCs/>
                <w:color w:val="000000"/>
                <w:sz w:val="24"/>
                <w:szCs w:val="24"/>
              </w:rPr>
              <w:t>,</w:t>
            </w:r>
            <w:r w:rsidR="00F0693C">
              <w:rPr>
                <w:rFonts w:ascii="Times New Roman" w:eastAsia="Calibri" w:hAnsi="Times New Roman" w:cs="Times New Roman"/>
                <w:iCs/>
                <w:color w:val="000000"/>
                <w:sz w:val="24"/>
                <w:szCs w:val="24"/>
              </w:rPr>
              <w:t>0</w:t>
            </w:r>
            <w:r w:rsidR="009D22EA">
              <w:rPr>
                <w:rFonts w:ascii="Times New Roman" w:eastAsia="Calibri" w:hAnsi="Times New Roman" w:cs="Times New Roman"/>
                <w:iCs/>
                <w:color w:val="000000"/>
                <w:sz w:val="24"/>
                <w:szCs w:val="24"/>
              </w:rPr>
              <w:t>0</w:t>
            </w:r>
            <w:r w:rsidR="00F0693C">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 xml:space="preserve">Один миллион двести </w:t>
            </w:r>
            <w:r w:rsidR="006A2F93" w:rsidRPr="00994CB3">
              <w:rPr>
                <w:rFonts w:ascii="Times New Roman" w:eastAsia="Times New Roman" w:hAnsi="Times New Roman" w:cs="Times New Roman"/>
                <w:iCs/>
                <w:sz w:val="24"/>
                <w:szCs w:val="24"/>
                <w:lang w:eastAsia="ru-RU"/>
              </w:rPr>
              <w:t>тысяч</w:t>
            </w:r>
            <w:r w:rsidR="00D93D3D" w:rsidRPr="00994CB3">
              <w:rPr>
                <w:rFonts w:ascii="Times New Roman" w:eastAsia="Times New Roman" w:hAnsi="Times New Roman" w:cs="Times New Roman"/>
                <w:iCs/>
                <w:sz w:val="24"/>
                <w:szCs w:val="24"/>
                <w:lang w:eastAsia="ru-RU"/>
              </w:rPr>
              <w:t xml:space="preserve"> </w:t>
            </w:r>
            <w:r w:rsidR="009D22EA">
              <w:rPr>
                <w:rFonts w:ascii="Times New Roman" w:eastAsia="Calibri" w:hAnsi="Times New Roman" w:cs="Times New Roman"/>
                <w:iCs/>
                <w:sz w:val="24"/>
                <w:szCs w:val="24"/>
              </w:rPr>
              <w:t>рублей</w:t>
            </w:r>
            <w:r w:rsidR="00D93D3D" w:rsidRPr="00994CB3">
              <w:rPr>
                <w:rFonts w:ascii="Times New Roman" w:eastAsia="Times New Roman" w:hAnsi="Times New Roman" w:cs="Times New Roman"/>
                <w:iCs/>
                <w:sz w:val="24"/>
                <w:szCs w:val="24"/>
                <w:lang w:eastAsia="ru-RU"/>
              </w:rPr>
              <w:t xml:space="preserve"> </w:t>
            </w:r>
            <w:r w:rsidR="00F0693C">
              <w:rPr>
                <w:rFonts w:ascii="Times New Roman" w:eastAsia="Times New Roman" w:hAnsi="Times New Roman" w:cs="Times New Roman"/>
                <w:iCs/>
                <w:sz w:val="24"/>
                <w:szCs w:val="24"/>
                <w:lang w:eastAsia="ru-RU"/>
              </w:rPr>
              <w:t>0</w:t>
            </w:r>
            <w:r w:rsidR="009D22EA">
              <w:rPr>
                <w:rFonts w:ascii="Times New Roman" w:eastAsia="Times New Roman" w:hAnsi="Times New Roman" w:cs="Times New Roman"/>
                <w:iCs/>
                <w:sz w:val="24"/>
                <w:szCs w:val="24"/>
                <w:lang w:eastAsia="ru-RU"/>
              </w:rPr>
              <w:t>0</w:t>
            </w:r>
            <w:r w:rsidR="00D93D3D" w:rsidRPr="00994CB3">
              <w:rPr>
                <w:rFonts w:ascii="Times New Roman" w:eastAsia="Times New Roman" w:hAnsi="Times New Roman" w:cs="Times New Roman"/>
                <w:iCs/>
                <w:sz w:val="24"/>
                <w:szCs w:val="24"/>
                <w:lang w:eastAsia="ru-RU"/>
              </w:rPr>
              <w:t xml:space="preserve"> </w:t>
            </w:r>
            <w:r w:rsidR="009D22EA">
              <w:rPr>
                <w:rFonts w:ascii="Times New Roman" w:eastAsia="Times New Roman" w:hAnsi="Times New Roman" w:cs="Times New Roman"/>
                <w:iCs/>
                <w:sz w:val="24"/>
                <w:szCs w:val="24"/>
                <w:lang w:eastAsia="ru-RU"/>
              </w:rPr>
              <w:t>коп.</w:t>
            </w:r>
            <w:r w:rsidR="00F0693C">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225BF">
              <w:rPr>
                <w:rFonts w:ascii="Times New Roman" w:eastAsia="Times New Roman" w:hAnsi="Times New Roman" w:cs="Times New Roman"/>
                <w:iCs/>
                <w:sz w:val="24"/>
                <w:szCs w:val="24"/>
                <w:lang w:eastAsia="ru-RU"/>
              </w:rPr>
              <w:t>22</w:t>
            </w:r>
            <w:r w:rsidRPr="00D93D3D">
              <w:rPr>
                <w:rFonts w:ascii="Times New Roman" w:eastAsia="Times New Roman" w:hAnsi="Times New Roman" w:cs="Times New Roman"/>
                <w:iCs/>
                <w:sz w:val="24"/>
                <w:szCs w:val="24"/>
                <w:lang w:eastAsia="ru-RU"/>
              </w:rPr>
              <w:t xml:space="preserve">» </w:t>
            </w:r>
            <w:r w:rsidR="005062CE">
              <w:rPr>
                <w:rFonts w:ascii="Times New Roman" w:eastAsia="Times New Roman" w:hAnsi="Times New Roman" w:cs="Times New Roman"/>
                <w:iCs/>
                <w:sz w:val="24"/>
                <w:szCs w:val="24"/>
                <w:lang w:eastAsia="ru-RU"/>
              </w:rPr>
              <w:t>дека</w:t>
            </w:r>
            <w:r w:rsidR="00F0693C">
              <w:rPr>
                <w:rFonts w:ascii="Times New Roman" w:eastAsia="Times New Roman" w:hAnsi="Times New Roman" w:cs="Times New Roman"/>
                <w:iCs/>
                <w:sz w:val="24"/>
                <w:szCs w:val="24"/>
                <w:lang w:eastAsia="ru-RU"/>
              </w:rPr>
              <w:t xml:space="preserve">бря </w:t>
            </w:r>
            <w:r w:rsidRPr="00D93D3D">
              <w:rPr>
                <w:rFonts w:ascii="Times New Roman" w:eastAsia="Times New Roman" w:hAnsi="Times New Roman" w:cs="Times New Roman"/>
                <w:iCs/>
                <w:sz w:val="24"/>
                <w:szCs w:val="24"/>
                <w:lang w:eastAsia="ru-RU"/>
              </w:rPr>
              <w:t>2017 года 1</w:t>
            </w:r>
            <w:r w:rsidR="00D57104">
              <w:rPr>
                <w:rFonts w:ascii="Times New Roman" w:eastAsia="Times New Roman" w:hAnsi="Times New Roman" w:cs="Times New Roman"/>
                <w:iCs/>
                <w:sz w:val="24"/>
                <w:szCs w:val="24"/>
                <w:lang w:eastAsia="ru-RU"/>
              </w:rPr>
              <w:t>5</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5225B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5062CE">
              <w:rPr>
                <w:rFonts w:ascii="Times New Roman" w:eastAsia="Times New Roman" w:hAnsi="Times New Roman" w:cs="Times New Roman"/>
                <w:sz w:val="24"/>
                <w:szCs w:val="24"/>
                <w:lang w:eastAsia="ru-RU"/>
              </w:rPr>
              <w:t>января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sidR="00931B0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w:t>
            </w:r>
            <w:r w:rsidR="00931B02" w:rsidRPr="00D93D3D">
              <w:rPr>
                <w:rFonts w:ascii="Times New Roman" w:eastAsia="Times New Roman" w:hAnsi="Times New Roman" w:cs="Times New Roman"/>
                <w:iCs/>
                <w:sz w:val="24"/>
                <w:szCs w:val="24"/>
                <w:lang w:eastAsia="ru-RU"/>
              </w:rPr>
              <w:t>года</w:t>
            </w:r>
            <w:r w:rsidR="00931B02" w:rsidRPr="00D93D3D">
              <w:rPr>
                <w:rFonts w:ascii="Times New Roman" w:eastAsia="Times New Roman" w:hAnsi="Times New Roman" w:cs="Times New Roman"/>
                <w:sz w:val="24"/>
                <w:szCs w:val="24"/>
                <w:lang w:eastAsia="ru-RU"/>
              </w:rPr>
              <w:t xml:space="preserve"> 12:00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F0693C" w:rsidP="00C84442">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5225B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201</w:t>
            </w:r>
            <w:r w:rsidR="00C84442">
              <w:rPr>
                <w:rFonts w:ascii="Times New Roman" w:eastAsia="Calibri" w:hAnsi="Times New Roman" w:cs="Times New Roman"/>
                <w:iCs/>
                <w:color w:val="000000"/>
                <w:sz w:val="24"/>
                <w:szCs w:val="24"/>
              </w:rPr>
              <w:t>8</w:t>
            </w:r>
            <w:r w:rsidR="00D93D3D" w:rsidRPr="00D93D3D">
              <w:rPr>
                <w:rFonts w:ascii="Times New Roman" w:eastAsia="Calibri" w:hAnsi="Times New Roman" w:cs="Times New Roman"/>
                <w:iCs/>
                <w:color w:val="000000"/>
                <w:sz w:val="24"/>
                <w:szCs w:val="24"/>
              </w:rPr>
              <w:t xml:space="preserve"> года </w:t>
            </w:r>
            <w:r w:rsidR="00346359">
              <w:rPr>
                <w:rFonts w:ascii="Times New Roman" w:eastAsia="Calibri" w:hAnsi="Times New Roman" w:cs="Times New Roman"/>
                <w:iCs/>
                <w:color w:val="000000"/>
                <w:sz w:val="24"/>
                <w:szCs w:val="24"/>
              </w:rPr>
              <w:t>1</w:t>
            </w:r>
            <w:r w:rsidR="00A66359">
              <w:rPr>
                <w:rFonts w:ascii="Times New Roman" w:eastAsia="Calibri" w:hAnsi="Times New Roman" w:cs="Times New Roman"/>
                <w:iCs/>
                <w:color w:val="000000"/>
                <w:sz w:val="24"/>
                <w:szCs w:val="24"/>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5225BF">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января</w:t>
            </w:r>
            <w:r w:rsidRPr="00D93D3D">
              <w:rPr>
                <w:rFonts w:ascii="Times New Roman" w:eastAsia="Times New Roman" w:hAnsi="Times New Roman" w:cs="Times New Roman"/>
                <w:iCs/>
                <w:sz w:val="24"/>
                <w:szCs w:val="24"/>
                <w:lang w:eastAsia="ru-RU"/>
              </w:rPr>
              <w:t xml:space="preserve"> 201</w:t>
            </w:r>
            <w:r w:rsidR="00C8444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931B02" w:rsidRPr="00931B02">
              <w:rPr>
                <w:rFonts w:ascii="Times New Roman" w:eastAsia="Times New Roman" w:hAnsi="Times New Roman" w:cs="Times New Roman"/>
                <w:sz w:val="24"/>
                <w:szCs w:val="24"/>
                <w:lang w:eastAsia="ru-RU"/>
              </w:rPr>
              <w:t>«</w:t>
            </w:r>
            <w:r w:rsidR="005225BF">
              <w:rPr>
                <w:rFonts w:ascii="Times New Roman" w:eastAsia="Times New Roman" w:hAnsi="Times New Roman" w:cs="Times New Roman"/>
                <w:sz w:val="24"/>
                <w:szCs w:val="24"/>
                <w:lang w:eastAsia="ru-RU"/>
              </w:rPr>
              <w:t>18</w:t>
            </w:r>
            <w:r w:rsidR="00931B02" w:rsidRPr="00931B02">
              <w:rPr>
                <w:rFonts w:ascii="Times New Roman" w:eastAsia="Times New Roman" w:hAnsi="Times New Roman" w:cs="Times New Roman"/>
                <w:sz w:val="24"/>
                <w:szCs w:val="24"/>
                <w:lang w:eastAsia="ru-RU"/>
              </w:rPr>
              <w:t xml:space="preserve">» января </w:t>
            </w:r>
            <w:r w:rsidR="00C84442">
              <w:rPr>
                <w:rFonts w:ascii="Times New Roman" w:eastAsia="Times New Roman" w:hAnsi="Times New Roman" w:cs="Times New Roman"/>
                <w:iCs/>
                <w:sz w:val="24"/>
                <w:szCs w:val="24"/>
                <w:lang w:eastAsia="ru-RU"/>
              </w:rPr>
              <w:t>2018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0</w:t>
            </w:r>
            <w:r w:rsidR="00F0693C">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февраля</w:t>
            </w:r>
            <w:r w:rsidR="00F0693C">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201</w:t>
            </w:r>
            <w:r w:rsidR="00C8444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r w:rsidR="005225BF" w:rsidRPr="00D93D3D">
              <w:rPr>
                <w:rFonts w:ascii="Times New Roman" w:eastAsia="Calibri" w:hAnsi="Times New Roman" w:cs="Times New Roman"/>
                <w:bCs/>
                <w:color w:val="000000"/>
                <w:sz w:val="24"/>
                <w:szCs w:val="24"/>
              </w:rPr>
              <w:t>», по</w:t>
            </w:r>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8F2389"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C22F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0693C" w:rsidRPr="00D93D3D" w:rsidRDefault="00F0693C" w:rsidP="00F0693C">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Андреев Евгений Алексеевич</w:t>
            </w:r>
          </w:p>
          <w:p w:rsidR="00F0693C" w:rsidRPr="00F0693C" w:rsidRDefault="00F0693C" w:rsidP="00F0693C">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8"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5225BF" w:rsidRDefault="005225BF" w:rsidP="005225B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F2389">
              <w:rPr>
                <w:rFonts w:ascii="Times New Roman" w:eastAsia="Times New Roman" w:hAnsi="Times New Roman" w:cs="Times New Roman"/>
                <w:iCs/>
                <w:sz w:val="24"/>
                <w:szCs w:val="24"/>
                <w:lang w:eastAsia="ru-RU"/>
              </w:rPr>
              <w:t xml:space="preserve">Цветкова Светлана Витальевна </w:t>
            </w:r>
          </w:p>
          <w:p w:rsidR="005225BF" w:rsidRPr="003043CB" w:rsidRDefault="005225BF" w:rsidP="005225BF">
            <w:pPr>
              <w:autoSpaceDE w:val="0"/>
              <w:autoSpaceDN w:val="0"/>
              <w:adjustRightInd w:val="0"/>
              <w:spacing w:after="0" w:line="240" w:lineRule="auto"/>
              <w:rPr>
                <w:rFonts w:ascii="Times New Roman" w:hAnsi="Times New Roman" w:cs="Times New Roman"/>
                <w:sz w:val="24"/>
                <w:szCs w:val="24"/>
              </w:rPr>
            </w:pPr>
            <w:r w:rsidRPr="00B754F6">
              <w:rPr>
                <w:rFonts w:ascii="Times New Roman" w:eastAsia="Calibri" w:hAnsi="Times New Roman" w:cs="Times New Roman"/>
                <w:bCs/>
                <w:color w:val="000000"/>
                <w:sz w:val="24"/>
                <w:szCs w:val="24"/>
              </w:rPr>
              <w:t>тел</w:t>
            </w:r>
            <w:r w:rsidRPr="003043CB">
              <w:rPr>
                <w:rFonts w:ascii="Times New Roman" w:eastAsia="Calibri" w:hAnsi="Times New Roman" w:cs="Times New Roman"/>
                <w:bCs/>
                <w:color w:val="000000"/>
                <w:sz w:val="24"/>
                <w:szCs w:val="24"/>
              </w:rPr>
              <w:t xml:space="preserve">. + 7 (347) 221-58-42, </w:t>
            </w:r>
            <w:r w:rsidRPr="00B754F6">
              <w:rPr>
                <w:rFonts w:ascii="Times New Roman" w:eastAsia="Calibri" w:hAnsi="Times New Roman" w:cs="Times New Roman"/>
                <w:bCs/>
                <w:color w:val="000000"/>
                <w:sz w:val="24"/>
                <w:szCs w:val="24"/>
                <w:lang w:val="en-US"/>
              </w:rPr>
              <w:t>e</w:t>
            </w:r>
            <w:r w:rsidRPr="003043CB">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3043CB">
              <w:rPr>
                <w:rFonts w:ascii="Times New Roman" w:eastAsia="Calibri" w:hAnsi="Times New Roman" w:cs="Times New Roman"/>
                <w:bCs/>
                <w:color w:val="000000"/>
                <w:sz w:val="24"/>
                <w:szCs w:val="24"/>
              </w:rPr>
              <w:t>:</w:t>
            </w:r>
            <w:r w:rsidRPr="003043CB">
              <w:rPr>
                <w:rFonts w:ascii="Times New Roman" w:eastAsia="Times New Roman" w:hAnsi="Times New Roman" w:cs="Times New Roman"/>
                <w:color w:val="777777"/>
                <w:sz w:val="24"/>
                <w:szCs w:val="24"/>
                <w:lang w:eastAsia="ru-RU"/>
              </w:rPr>
              <w:t xml:space="preserve"> </w:t>
            </w:r>
            <w:hyperlink r:id="rId29" w:history="1">
              <w:r w:rsidRPr="0049574B">
                <w:rPr>
                  <w:rStyle w:val="a3"/>
                  <w:rFonts w:ascii="Times New Roman" w:hAnsi="Times New Roman" w:cs="Times New Roman"/>
                  <w:sz w:val="24"/>
                  <w:szCs w:val="24"/>
                  <w:lang w:val="en-US"/>
                </w:rPr>
                <w:t>s</w:t>
              </w:r>
              <w:r w:rsidRPr="003043CB">
                <w:rPr>
                  <w:rStyle w:val="a3"/>
                  <w:rFonts w:ascii="Times New Roman" w:hAnsi="Times New Roman" w:cs="Times New Roman"/>
                  <w:sz w:val="24"/>
                  <w:szCs w:val="24"/>
                </w:rPr>
                <w:t>.</w:t>
              </w:r>
              <w:r w:rsidRPr="0049574B">
                <w:rPr>
                  <w:rStyle w:val="a3"/>
                  <w:rFonts w:ascii="Times New Roman" w:hAnsi="Times New Roman" w:cs="Times New Roman"/>
                  <w:sz w:val="24"/>
                  <w:szCs w:val="24"/>
                  <w:lang w:val="en-US"/>
                </w:rPr>
                <w:t>cvetkova</w:t>
              </w:r>
              <w:r w:rsidRPr="003043CB">
                <w:rPr>
                  <w:rStyle w:val="a3"/>
                  <w:rFonts w:ascii="Times New Roman" w:hAnsi="Times New Roman" w:cs="Times New Roman"/>
                  <w:sz w:val="24"/>
                  <w:szCs w:val="24"/>
                </w:rPr>
                <w:t>@</w:t>
              </w:r>
              <w:r w:rsidRPr="0049574B">
                <w:rPr>
                  <w:rStyle w:val="a3"/>
                  <w:rFonts w:ascii="Times New Roman" w:hAnsi="Times New Roman" w:cs="Times New Roman"/>
                  <w:sz w:val="24"/>
                  <w:szCs w:val="24"/>
                  <w:lang w:val="en-US"/>
                </w:rPr>
                <w:t>bashtel</w:t>
              </w:r>
              <w:r w:rsidRPr="003043CB">
                <w:rPr>
                  <w:rStyle w:val="a3"/>
                  <w:rFonts w:ascii="Times New Roman" w:hAnsi="Times New Roman" w:cs="Times New Roman"/>
                  <w:sz w:val="24"/>
                  <w:szCs w:val="24"/>
                </w:rPr>
                <w:t>.</w:t>
              </w:r>
              <w:r w:rsidRPr="0049574B">
                <w:rPr>
                  <w:rStyle w:val="a3"/>
                  <w:rFonts w:ascii="Times New Roman" w:hAnsi="Times New Roman" w:cs="Times New Roman"/>
                  <w:sz w:val="24"/>
                  <w:szCs w:val="24"/>
                  <w:lang w:val="en-US"/>
                </w:rPr>
                <w:t>ru</w:t>
              </w:r>
            </w:hyperlink>
          </w:p>
          <w:p w:rsidR="00D93D3D" w:rsidRPr="0059146A" w:rsidRDefault="00D93D3D" w:rsidP="00C22F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931B02" w:rsidP="00F0693C">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hAnsi="Times New Roman" w:cs="Times New Roman"/>
                <w:bCs/>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225BF">
              <w:rPr>
                <w:rFonts w:ascii="Times New Roman" w:eastAsia="Times New Roman" w:hAnsi="Times New Roman" w:cs="Times New Roman"/>
                <w:sz w:val="24"/>
                <w:szCs w:val="24"/>
                <w:lang w:eastAsia="ru-RU"/>
              </w:rPr>
              <w:t>22</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декаб</w:t>
            </w:r>
            <w:r w:rsidR="00F0693C">
              <w:rPr>
                <w:rFonts w:ascii="Times New Roman" w:eastAsia="Times New Roman" w:hAnsi="Times New Roman" w:cs="Times New Roman"/>
                <w:sz w:val="24"/>
                <w:szCs w:val="24"/>
                <w:lang w:eastAsia="ru-RU"/>
              </w:rPr>
              <w:t>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931B02" w:rsidRPr="00D93D3D">
              <w:rPr>
                <w:rFonts w:ascii="Times New Roman" w:eastAsia="Times New Roman" w:hAnsi="Times New Roman" w:cs="Times New Roman"/>
                <w:sz w:val="24"/>
                <w:szCs w:val="24"/>
                <w:lang w:eastAsia="ru-RU"/>
              </w:rPr>
              <w:t>«</w:t>
            </w:r>
            <w:r w:rsidR="005225BF">
              <w:rPr>
                <w:rFonts w:ascii="Times New Roman" w:eastAsia="Times New Roman" w:hAnsi="Times New Roman" w:cs="Times New Roman"/>
                <w:sz w:val="24"/>
                <w:szCs w:val="24"/>
                <w:lang w:eastAsia="ru-RU"/>
              </w:rPr>
              <w:t>22</w:t>
            </w:r>
            <w:r w:rsidR="00931B02" w:rsidRPr="00D93D3D">
              <w:rPr>
                <w:rFonts w:ascii="Times New Roman" w:eastAsia="Times New Roman" w:hAnsi="Times New Roman" w:cs="Times New Roman"/>
                <w:sz w:val="24"/>
                <w:szCs w:val="24"/>
                <w:lang w:eastAsia="ru-RU"/>
              </w:rPr>
              <w:t xml:space="preserve">» </w:t>
            </w:r>
            <w:r w:rsidR="000878A6">
              <w:rPr>
                <w:rFonts w:ascii="Times New Roman" w:eastAsia="Times New Roman" w:hAnsi="Times New Roman" w:cs="Times New Roman"/>
                <w:sz w:val="24"/>
                <w:szCs w:val="24"/>
                <w:lang w:eastAsia="ru-RU"/>
              </w:rPr>
              <w:t>декабря</w:t>
            </w:r>
            <w:r w:rsidR="000878A6" w:rsidRPr="00D93D3D">
              <w:rPr>
                <w:rFonts w:ascii="Times New Roman" w:eastAsia="Times New Roman" w:hAnsi="Times New Roman" w:cs="Times New Roman"/>
                <w:sz w:val="24"/>
                <w:szCs w:val="24"/>
                <w:lang w:eastAsia="ru-RU"/>
              </w:rPr>
              <w:t xml:space="preserve"> </w:t>
            </w:r>
            <w:r w:rsidR="000878A6">
              <w:rPr>
                <w:rFonts w:ascii="Times New Roman" w:eastAsia="Times New Roman" w:hAnsi="Times New Roman" w:cs="Times New Roman"/>
                <w:sz w:val="24"/>
                <w:szCs w:val="24"/>
                <w:lang w:eastAsia="ru-RU"/>
              </w:rPr>
              <w:t>2017</w:t>
            </w:r>
            <w:r w:rsidRPr="00D93D3D">
              <w:rPr>
                <w:rFonts w:ascii="Times New Roman" w:eastAsia="Times New Roman" w:hAnsi="Times New Roman" w:cs="Times New Roman"/>
                <w:sz w:val="24"/>
                <w:szCs w:val="24"/>
                <w:lang w:eastAsia="ru-RU"/>
              </w:rPr>
              <w:t xml:space="preserve"> </w:t>
            </w:r>
            <w:r w:rsidR="00EE60D2">
              <w:rPr>
                <w:rFonts w:ascii="Times New Roman" w:eastAsia="Times New Roman" w:hAnsi="Times New Roman" w:cs="Times New Roman"/>
                <w:iCs/>
                <w:sz w:val="24"/>
                <w:szCs w:val="24"/>
                <w:lang w:eastAsia="ru-RU"/>
              </w:rPr>
              <w:t>года 1</w:t>
            </w:r>
            <w:r w:rsidR="00EB672E">
              <w:rPr>
                <w:rFonts w:ascii="Times New Roman" w:eastAsia="Times New Roman" w:hAnsi="Times New Roman" w:cs="Times New Roman"/>
                <w:iCs/>
                <w:sz w:val="24"/>
                <w:szCs w:val="24"/>
                <w:lang w:eastAsia="ru-RU"/>
              </w:rPr>
              <w:t>5</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w:t>
            </w:r>
            <w:r w:rsidR="000878A6" w:rsidRPr="00D93D3D">
              <w:rPr>
                <w:rFonts w:ascii="Times New Roman" w:eastAsia="Times New Roman" w:hAnsi="Times New Roman" w:cs="Times New Roman"/>
                <w:sz w:val="24"/>
                <w:szCs w:val="24"/>
                <w:lang w:eastAsia="ru-RU"/>
              </w:rPr>
              <w:t>Если в</w:t>
            </w:r>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0878A6"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5225B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r w:rsidRPr="00D93D3D">
              <w:rPr>
                <w:rFonts w:ascii="Times New Roman" w:eastAsia="Times New Roman" w:hAnsi="Times New Roman" w:cs="Times New Roman"/>
                <w:sz w:val="24"/>
                <w:szCs w:val="24"/>
                <w:lang w:eastAsia="ru-RU"/>
              </w:rPr>
              <w:t xml:space="preserve"> 12:00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0878A6"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5225B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r w:rsidRPr="00D93D3D">
              <w:rPr>
                <w:rFonts w:ascii="Times New Roman" w:eastAsia="Times New Roman" w:hAnsi="Times New Roman" w:cs="Times New Roman"/>
                <w:sz w:val="24"/>
                <w:szCs w:val="24"/>
                <w:lang w:eastAsia="ru-RU"/>
              </w:rPr>
              <w:t xml:space="preserve"> 12:00 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225BF" w:rsidRPr="00D93D3D" w:rsidRDefault="005225BF"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sidRPr="00D93D3D">
              <w:rPr>
                <w:rFonts w:ascii="Times New Roman" w:eastAsia="Times New Roman" w:hAnsi="Times New Roman" w:cs="Times New Roman"/>
                <w:iCs/>
                <w:sz w:val="24"/>
                <w:szCs w:val="24"/>
                <w:lang w:eastAsia="ru-RU"/>
              </w:rPr>
              <w:t xml:space="preserve"> 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14 часов 00 минут по местному времени</w:t>
            </w:r>
          </w:p>
          <w:p w:rsidR="005225BF" w:rsidRPr="00D93D3D" w:rsidRDefault="005225BF" w:rsidP="005225BF">
            <w:pPr>
              <w:spacing w:after="0" w:line="240" w:lineRule="auto"/>
              <w:rPr>
                <w:rFonts w:ascii="Times New Roman" w:eastAsia="Times New Roman" w:hAnsi="Times New Roman" w:cs="Times New Roman"/>
                <w:sz w:val="10"/>
                <w:szCs w:val="10"/>
                <w:lang w:eastAsia="ru-RU"/>
              </w:rPr>
            </w:pPr>
          </w:p>
          <w:p w:rsidR="005225BF" w:rsidRPr="00D93D3D" w:rsidRDefault="005225BF"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Pr="00931B0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931B02">
              <w:rPr>
                <w:rFonts w:ascii="Times New Roman" w:eastAsia="Times New Roman" w:hAnsi="Times New Roman" w:cs="Times New Roman"/>
                <w:sz w:val="24"/>
                <w:szCs w:val="24"/>
                <w:lang w:eastAsia="ru-RU"/>
              </w:rPr>
              <w:t xml:space="preserve">» января </w:t>
            </w:r>
            <w:r>
              <w:rPr>
                <w:rFonts w:ascii="Times New Roman" w:eastAsia="Times New Roman" w:hAnsi="Times New Roman" w:cs="Times New Roman"/>
                <w:iCs/>
                <w:sz w:val="24"/>
                <w:szCs w:val="24"/>
                <w:lang w:eastAsia="ru-RU"/>
              </w:rPr>
              <w:t>2018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16 часов 00 минут по местному времени</w:t>
            </w:r>
          </w:p>
          <w:p w:rsidR="005225BF" w:rsidRPr="00D93D3D" w:rsidRDefault="005225BF" w:rsidP="005225BF">
            <w:pPr>
              <w:spacing w:after="0" w:line="240" w:lineRule="auto"/>
              <w:rPr>
                <w:rFonts w:ascii="Times New Roman" w:eastAsia="Times New Roman" w:hAnsi="Times New Roman" w:cs="Times New Roman"/>
                <w:sz w:val="10"/>
                <w:szCs w:val="10"/>
                <w:lang w:eastAsia="ru-RU"/>
              </w:rPr>
            </w:pPr>
          </w:p>
          <w:p w:rsidR="005225BF" w:rsidRPr="00D93D3D" w:rsidRDefault="005225BF"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p>
          <w:p w:rsidR="00C84442" w:rsidRDefault="00C84442" w:rsidP="00C84442">
            <w:pPr>
              <w:spacing w:after="0" w:line="240" w:lineRule="auto"/>
              <w:rPr>
                <w:rFonts w:ascii="Times New Roman" w:eastAsia="Times New Roman" w:hAnsi="Times New Roman" w:cs="Times New Roman"/>
                <w:sz w:val="24"/>
                <w:szCs w:val="24"/>
                <w:lang w:eastAsia="ru-RU"/>
              </w:rPr>
            </w:pPr>
          </w:p>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 450077, Республика Башкортостан, г. Уфа, ул. Ленина, д. 30.</w:t>
            </w:r>
          </w:p>
          <w:p w:rsidR="00C84442" w:rsidRDefault="00C84442" w:rsidP="00C84442">
            <w:pPr>
              <w:spacing w:after="0" w:line="240" w:lineRule="auto"/>
              <w:jc w:val="both"/>
              <w:rPr>
                <w:rFonts w:ascii="Times New Roman" w:eastAsia="Times New Roman" w:hAnsi="Times New Roman" w:cs="Times New Roman"/>
                <w:sz w:val="24"/>
                <w:szCs w:val="24"/>
                <w:lang w:eastAsia="ru-RU"/>
              </w:rPr>
            </w:pPr>
          </w:p>
          <w:p w:rsidR="00D93D3D" w:rsidRPr="00D93D3D" w:rsidRDefault="00C84442" w:rsidP="00C84442">
            <w:pPr>
              <w:spacing w:after="0" w:line="240" w:lineRule="auto"/>
              <w:jc w:val="both"/>
              <w:rPr>
                <w:rFonts w:ascii="Times New Roman" w:eastAsia="Times New Roman" w:hAnsi="Times New Roman" w:cs="Times New Roman"/>
                <w:i/>
                <w:color w:val="FF0000"/>
                <w:sz w:val="24"/>
                <w:szCs w:val="24"/>
                <w:lang w:eastAsia="ru-RU"/>
              </w:rPr>
            </w:pPr>
            <w:r w:rsidRPr="00C84442">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0878A6" w:rsidRPr="000878A6">
              <w:rPr>
                <w:rFonts w:ascii="Times New Roman" w:eastAsia="Times New Roman" w:hAnsi="Times New Roman" w:cs="Times New Roman"/>
                <w:b/>
                <w:sz w:val="24"/>
                <w:szCs w:val="24"/>
                <w:lang w:eastAsia="ru-RU"/>
              </w:rPr>
              <w:t>«</w:t>
            </w:r>
            <w:r w:rsidR="005225BF">
              <w:rPr>
                <w:rFonts w:ascii="Times New Roman" w:eastAsia="Times New Roman" w:hAnsi="Times New Roman" w:cs="Times New Roman"/>
                <w:b/>
                <w:sz w:val="24"/>
                <w:szCs w:val="24"/>
                <w:lang w:eastAsia="ru-RU"/>
              </w:rPr>
              <w:t>22</w:t>
            </w:r>
            <w:r w:rsidR="000878A6" w:rsidRPr="000878A6">
              <w:rPr>
                <w:rFonts w:ascii="Times New Roman" w:eastAsia="Times New Roman" w:hAnsi="Times New Roman" w:cs="Times New Roman"/>
                <w:b/>
                <w:sz w:val="24"/>
                <w:szCs w:val="24"/>
                <w:lang w:eastAsia="ru-RU"/>
              </w:rPr>
              <w:t xml:space="preserve">» декабря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5225BF">
              <w:rPr>
                <w:rFonts w:ascii="Times New Roman" w:eastAsia="Times New Roman" w:hAnsi="Times New Roman" w:cs="Times New Roman"/>
                <w:b/>
                <w:sz w:val="24"/>
                <w:szCs w:val="24"/>
                <w:lang w:eastAsia="ru-RU"/>
              </w:rPr>
              <w:t>09</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5225BF">
              <w:rPr>
                <w:rFonts w:ascii="Times New Roman" w:eastAsia="Times New Roman" w:hAnsi="Times New Roman" w:cs="Times New Roman"/>
                <w:b/>
                <w:sz w:val="24"/>
                <w:szCs w:val="24"/>
                <w:lang w:eastAsia="ru-RU"/>
              </w:rPr>
              <w:t>января</w:t>
            </w:r>
            <w:r w:rsidR="00F0693C">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b/>
                <w:sz w:val="24"/>
                <w:szCs w:val="24"/>
                <w:lang w:eastAsia="ru-RU"/>
              </w:rPr>
              <w:t>201</w:t>
            </w:r>
            <w:r w:rsidR="005225BF">
              <w:rPr>
                <w:rFonts w:ascii="Times New Roman" w:eastAsia="Times New Roman" w:hAnsi="Times New Roman" w:cs="Times New Roman"/>
                <w:b/>
                <w:sz w:val="24"/>
                <w:szCs w:val="24"/>
                <w:lang w:eastAsia="ru-RU"/>
              </w:rPr>
              <w:t>8</w:t>
            </w:r>
            <w:r w:rsidRPr="00D93D3D">
              <w:rPr>
                <w:rFonts w:ascii="Times New Roman" w:eastAsia="Times New Roman" w:hAnsi="Times New Roman" w:cs="Times New Roman"/>
                <w:b/>
                <w:sz w:val="24"/>
                <w:szCs w:val="24"/>
                <w:lang w:eastAsia="ru-RU"/>
              </w:rPr>
              <w:t xml:space="preserve">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5225BF" w:rsidRDefault="005225BF" w:rsidP="005225BF">
            <w:pPr>
              <w:autoSpaceDE w:val="0"/>
              <w:autoSpaceDN w:val="0"/>
              <w:adjustRightInd w:val="0"/>
              <w:spacing w:after="0" w:line="240" w:lineRule="auto"/>
              <w:jc w:val="both"/>
              <w:rPr>
                <w:rFonts w:ascii="Times New Roman" w:eastAsia="Calibri" w:hAnsi="Times New Roman" w:cs="Times New Roman"/>
                <w:color w:val="000000"/>
                <w:sz w:val="24"/>
                <w:szCs w:val="24"/>
              </w:rPr>
            </w:pPr>
            <w:r w:rsidRPr="00783CDF">
              <w:rPr>
                <w:rFonts w:ascii="Times New Roman" w:eastAsia="Calibri" w:hAnsi="Times New Roman" w:cs="Times New Roman"/>
                <w:iCs/>
                <w:color w:val="000000"/>
                <w:sz w:val="24"/>
                <w:szCs w:val="24"/>
              </w:rPr>
              <w:t xml:space="preserve">Право на заключение договора </w:t>
            </w:r>
            <w:r w:rsidRPr="00EA4913">
              <w:rPr>
                <w:rFonts w:ascii="Times New Roman" w:eastAsia="Times New Roman" w:hAnsi="Times New Roman" w:cs="Times New Roman"/>
                <w:sz w:val="24"/>
                <w:szCs w:val="24"/>
                <w:lang w:eastAsia="ru-RU"/>
              </w:rPr>
              <w:t xml:space="preserve">оказание услуг </w:t>
            </w:r>
            <w:r w:rsidRPr="008F2389">
              <w:rPr>
                <w:rFonts w:ascii="Times New Roman" w:eastAsia="Times New Roman" w:hAnsi="Times New Roman" w:cs="Times New Roman"/>
                <w:sz w:val="24"/>
                <w:szCs w:val="24"/>
                <w:lang w:eastAsia="ru-RU"/>
              </w:rPr>
              <w:t>корпоративной сотовой связи</w:t>
            </w:r>
            <w:r w:rsidRPr="00783CDF">
              <w:rPr>
                <w:rFonts w:ascii="Times New Roman" w:eastAsia="Calibri" w:hAnsi="Times New Roman" w:cs="Times New Roman"/>
                <w:color w:val="000000"/>
                <w:sz w:val="24"/>
                <w:szCs w:val="24"/>
              </w:rPr>
              <w:t>.</w:t>
            </w:r>
          </w:p>
          <w:p w:rsidR="005225BF" w:rsidRPr="00783CDF" w:rsidRDefault="005225BF" w:rsidP="005225BF">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5225BF" w:rsidRPr="00783CDF" w:rsidRDefault="005225BF" w:rsidP="005225B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5225BF" w:rsidP="005225B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F">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83CDF">
              <w:rPr>
                <w:rFonts w:ascii="Times New Roman" w:eastAsia="Times New Roman" w:hAnsi="Times New Roman" w:cs="Times New Roman"/>
                <w:iCs/>
                <w:sz w:val="24"/>
                <w:szCs w:val="24"/>
                <w:lang w:eastAsia="ru-RU"/>
              </w:rPr>
              <w:t xml:space="preserve">пределены </w:t>
            </w:r>
            <w:r w:rsidRPr="00783CDF">
              <w:rPr>
                <w:rFonts w:ascii="Times New Roman" w:eastAsia="Calibri" w:hAnsi="Times New Roman" w:cs="Times New Roman"/>
                <w:sz w:val="24"/>
                <w:szCs w:val="24"/>
                <w:lang w:eastAsia="ru-RU"/>
              </w:rPr>
              <w:t>условиями Договора (</w:t>
            </w:r>
            <w:hyperlink w:anchor="_РАЗДЕЛ_V._Проект" w:history="1">
              <w:r w:rsidRPr="00783CDF">
                <w:rPr>
                  <w:rFonts w:ascii="Times New Roman" w:eastAsia="Times New Roman" w:hAnsi="Times New Roman" w:cs="Times New Roman"/>
                  <w:iCs/>
                  <w:color w:val="0000FF"/>
                  <w:sz w:val="24"/>
                  <w:szCs w:val="24"/>
                  <w:u w:val="single"/>
                  <w:lang w:eastAsia="ru-RU"/>
                </w:rPr>
                <w:t xml:space="preserve">в разделе </w:t>
              </w:r>
              <w:r w:rsidRPr="00783CDF">
                <w:rPr>
                  <w:rFonts w:ascii="Times New Roman" w:eastAsia="Times New Roman" w:hAnsi="Times New Roman" w:cs="Times New Roman"/>
                  <w:iCs/>
                  <w:color w:val="0000FF"/>
                  <w:sz w:val="24"/>
                  <w:szCs w:val="24"/>
                  <w:u w:val="single"/>
                  <w:lang w:val="en-US" w:eastAsia="ru-RU"/>
                </w:rPr>
                <w:t>V</w:t>
              </w:r>
              <w:r w:rsidRPr="00783CDF">
                <w:rPr>
                  <w:rFonts w:ascii="Times New Roman" w:eastAsia="Times New Roman" w:hAnsi="Times New Roman" w:cs="Times New Roman"/>
                  <w:iCs/>
                  <w:color w:val="0000FF"/>
                  <w:sz w:val="24"/>
                  <w:szCs w:val="24"/>
                  <w:u w:val="single"/>
                  <w:lang w:eastAsia="ru-RU"/>
                </w:rPr>
                <w:t xml:space="preserve"> «Проект договора»</w:t>
              </w:r>
            </w:hyperlink>
            <w:r w:rsidRPr="00783CDF">
              <w:rPr>
                <w:rFonts w:ascii="Times New Roman" w:eastAsia="Calibri" w:hAnsi="Times New Roman" w:cs="Times New Roman"/>
                <w:sz w:val="24"/>
                <w:szCs w:val="24"/>
                <w:lang w:eastAsia="ru-RU"/>
              </w:rPr>
              <w:t xml:space="preserve">) </w:t>
            </w:r>
            <w:r w:rsidRPr="00783CDF">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783CDF">
                <w:rPr>
                  <w:rFonts w:ascii="Times New Roman" w:eastAsia="Times New Roman" w:hAnsi="Times New Roman" w:cs="Times New Roman"/>
                  <w:iCs/>
                  <w:color w:val="0000FF"/>
                  <w:sz w:val="24"/>
                  <w:szCs w:val="24"/>
                  <w:u w:val="single"/>
                  <w:lang w:eastAsia="ru-RU"/>
                </w:rPr>
                <w:t>разделе IV «Техническое задание»</w:t>
              </w:r>
            </w:hyperlink>
            <w:r w:rsidRPr="00783CDF">
              <w:rPr>
                <w:rFonts w:ascii="Times New Roman" w:eastAsia="Times New Roman" w:hAnsi="Times New Roman" w:cs="Times New Roman"/>
                <w:iCs/>
                <w:sz w:val="24"/>
                <w:szCs w:val="24"/>
                <w:lang w:eastAsia="ru-RU"/>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131FF" w:rsidRPr="00994CB3" w:rsidRDefault="00B131FF" w:rsidP="00B131FF">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B131FF" w:rsidRPr="00994CB3" w:rsidRDefault="00B131FF" w:rsidP="00B131FF">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1 416 000,</w:t>
            </w:r>
            <w:r w:rsidRPr="00F0693C">
              <w:rPr>
                <w:rFonts w:ascii="Times New Roman" w:eastAsia="Calibri" w:hAnsi="Times New Roman" w:cs="Times New Roman"/>
                <w:iCs/>
                <w:sz w:val="24"/>
                <w:szCs w:val="24"/>
              </w:rPr>
              <w:t xml:space="preserve">00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четыреста шестнадцать </w:t>
            </w:r>
            <w:r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в том числе НДС (18%) </w:t>
            </w:r>
            <w:r>
              <w:rPr>
                <w:rFonts w:ascii="Times New Roman" w:eastAsia="Calibri" w:hAnsi="Times New Roman" w:cs="Times New Roman"/>
                <w:iCs/>
                <w:sz w:val="24"/>
                <w:szCs w:val="24"/>
              </w:rPr>
              <w:t>216 000,00</w:t>
            </w:r>
            <w:r w:rsidRPr="00994CB3">
              <w:rPr>
                <w:rFonts w:ascii="Times New Roman" w:eastAsia="Calibri" w:hAnsi="Times New Roman" w:cs="Times New Roman"/>
                <w:iCs/>
                <w:sz w:val="24"/>
                <w:szCs w:val="24"/>
              </w:rPr>
              <w:t xml:space="preserve"> рублей. </w:t>
            </w:r>
          </w:p>
          <w:p w:rsidR="00B131FF" w:rsidRPr="00994CB3" w:rsidRDefault="00B131FF" w:rsidP="00B131FF">
            <w:pPr>
              <w:autoSpaceDE w:val="0"/>
              <w:autoSpaceDN w:val="0"/>
              <w:adjustRightInd w:val="0"/>
              <w:spacing w:after="0" w:line="240" w:lineRule="auto"/>
              <w:jc w:val="both"/>
              <w:rPr>
                <w:rFonts w:ascii="Times New Roman" w:eastAsia="Calibri" w:hAnsi="Times New Roman" w:cs="Times New Roman"/>
                <w:iCs/>
                <w:sz w:val="10"/>
                <w:szCs w:val="10"/>
              </w:rPr>
            </w:pPr>
          </w:p>
          <w:p w:rsidR="00B131FF" w:rsidRPr="006E1AEF" w:rsidRDefault="00B131FF" w:rsidP="00B131FF">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1 200 000,00 рублей</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 xml:space="preserve">Один миллион двести </w:t>
            </w:r>
            <w:r w:rsidRPr="00994CB3">
              <w:rPr>
                <w:rFonts w:ascii="Times New Roman" w:eastAsia="Times New Roman" w:hAnsi="Times New Roman" w:cs="Times New Roman"/>
                <w:iCs/>
                <w:sz w:val="24"/>
                <w:szCs w:val="24"/>
                <w:lang w:eastAsia="ru-RU"/>
              </w:rPr>
              <w:t xml:space="preserve">тысяч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955F10" w:rsidRDefault="006E1AEF" w:rsidP="004B44B3">
            <w:pPr>
              <w:spacing w:before="120" w:after="0" w:line="240" w:lineRule="auto"/>
              <w:jc w:val="both"/>
              <w:rPr>
                <w:rFonts w:ascii="Times New Roman" w:hAnsi="Times New Roman" w:cs="Times New Roman"/>
                <w:iCs/>
                <w:sz w:val="24"/>
                <w:szCs w:val="24"/>
              </w:rPr>
            </w:pPr>
            <w:r w:rsidRPr="006E1AEF">
              <w:rPr>
                <w:rFonts w:ascii="Times New Roman" w:hAnsi="Times New Roman" w:cs="Times New Roman"/>
                <w:iCs/>
                <w:sz w:val="24"/>
                <w:szCs w:val="24"/>
              </w:rPr>
              <w:t xml:space="preserve">      </w:t>
            </w:r>
            <w:r w:rsidR="00955F10" w:rsidRPr="00955F10">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B44B3" w:rsidRPr="004B44B3" w:rsidRDefault="004B44B3" w:rsidP="004B44B3">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4B44B3">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B44B3" w:rsidRPr="00955F10" w:rsidRDefault="004B44B3" w:rsidP="00955F10">
            <w:pPr>
              <w:spacing w:after="0" w:line="240" w:lineRule="auto"/>
              <w:jc w:val="both"/>
              <w:rPr>
                <w:rFonts w:ascii="Times New Roman" w:hAnsi="Times New Roman" w:cs="Times New Roman"/>
                <w:iCs/>
                <w:sz w:val="24"/>
                <w:szCs w:val="24"/>
              </w:rPr>
            </w:pPr>
          </w:p>
          <w:p w:rsidR="00B131FF" w:rsidRDefault="00B131FF" w:rsidP="00B131FF">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B131FF" w:rsidRPr="00ED04E9" w:rsidRDefault="00B131FF" w:rsidP="00B131FF">
            <w:pPr>
              <w:pStyle w:val="Default"/>
              <w:jc w:val="both"/>
              <w:rPr>
                <w:iCs/>
                <w:sz w:val="20"/>
                <w:szCs w:val="20"/>
              </w:rPr>
            </w:pPr>
          </w:p>
          <w:p w:rsidR="00B131FF" w:rsidRDefault="00B131FF" w:rsidP="00B131FF">
            <w:pPr>
              <w:autoSpaceDE w:val="0"/>
              <w:autoSpaceDN w:val="0"/>
              <w:adjustRightInd w:val="0"/>
              <w:spacing w:after="0" w:line="240" w:lineRule="auto"/>
              <w:jc w:val="both"/>
              <w:rPr>
                <w:rStyle w:val="a3"/>
                <w:rFonts w:ascii="Times New Roman" w:hAnsi="Times New Roman" w:cs="Times New Roman"/>
                <w:iCs/>
                <w:sz w:val="24"/>
                <w:szCs w:val="24"/>
              </w:rPr>
            </w:pPr>
            <w:r w:rsidRPr="00955F10">
              <w:rPr>
                <w:rFonts w:ascii="Times New Roman" w:hAnsi="Times New Roman" w:cs="Times New Roman"/>
                <w:iCs/>
                <w:sz w:val="24"/>
                <w:szCs w:val="24"/>
              </w:rPr>
              <w:t>Начальная (максимальная) цена за единицу измерения</w:t>
            </w:r>
            <w:r w:rsidR="00684455">
              <w:rPr>
                <w:rFonts w:ascii="Times New Roman" w:hAnsi="Times New Roman" w:cs="Times New Roman"/>
                <w:iCs/>
                <w:sz w:val="24"/>
                <w:szCs w:val="24"/>
              </w:rPr>
              <w:t xml:space="preserve"> (</w:t>
            </w:r>
            <w:r w:rsidR="00684455" w:rsidRPr="00684455">
              <w:rPr>
                <w:rFonts w:ascii="Times New Roman" w:hAnsi="Times New Roman" w:cs="Times New Roman"/>
                <w:iCs/>
                <w:sz w:val="24"/>
                <w:szCs w:val="24"/>
              </w:rPr>
              <w:t xml:space="preserve">стоимость услуг </w:t>
            </w:r>
            <w:r w:rsidR="00684455">
              <w:rPr>
                <w:rFonts w:ascii="Times New Roman" w:hAnsi="Times New Roman" w:cs="Times New Roman"/>
                <w:iCs/>
                <w:sz w:val="24"/>
                <w:szCs w:val="24"/>
              </w:rPr>
              <w:t xml:space="preserve">) </w:t>
            </w:r>
            <w:r w:rsidRPr="00955F10">
              <w:rPr>
                <w:rFonts w:ascii="Times New Roman" w:hAnsi="Times New Roman" w:cs="Times New Roman"/>
                <w:iCs/>
                <w:sz w:val="24"/>
                <w:szCs w:val="24"/>
              </w:rPr>
              <w:t xml:space="preserve">указана </w:t>
            </w:r>
            <w:r>
              <w:rPr>
                <w:rFonts w:ascii="Times New Roman" w:hAnsi="Times New Roman" w:cs="Times New Roman"/>
                <w:iCs/>
                <w:sz w:val="24"/>
                <w:szCs w:val="24"/>
              </w:rPr>
              <w:t xml:space="preserve">в </w:t>
            </w:r>
            <w:hyperlink w:anchor="_РАЗДЕЛ_IV._Техническое" w:history="1">
              <w:r w:rsidRPr="00F81438">
                <w:rPr>
                  <w:rStyle w:val="a3"/>
                  <w:rFonts w:ascii="Times New Roman" w:hAnsi="Times New Roman" w:cs="Times New Roman"/>
                  <w:iCs/>
                  <w:sz w:val="24"/>
                  <w:szCs w:val="24"/>
                </w:rPr>
                <w:t>разделе IV «Техническое задание»</w:t>
              </w:r>
            </w:hyperlink>
            <w:r>
              <w:rPr>
                <w:rStyle w:val="a3"/>
                <w:rFonts w:ascii="Times New Roman" w:hAnsi="Times New Roman" w:cs="Times New Roman"/>
                <w:iCs/>
                <w:sz w:val="24"/>
                <w:szCs w:val="24"/>
              </w:rPr>
              <w:t>.</w:t>
            </w:r>
          </w:p>
          <w:p w:rsidR="00B131FF" w:rsidRDefault="00B131FF" w:rsidP="004B44B3">
            <w:pPr>
              <w:pStyle w:val="Default"/>
              <w:spacing w:before="120"/>
              <w:jc w:val="both"/>
              <w:rPr>
                <w:iCs/>
              </w:rPr>
            </w:pPr>
            <w:r>
              <w:rPr>
                <w:iCs/>
              </w:rPr>
              <w:t xml:space="preserve">Начальная (максимальная) стоимость услуг </w:t>
            </w:r>
            <w:r w:rsidRPr="00412B66">
              <w:rPr>
                <w:iCs/>
              </w:rPr>
              <w:t>указан</w:t>
            </w:r>
            <w:r w:rsidR="00684455">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4B44B3" w:rsidRDefault="004B44B3" w:rsidP="004B44B3">
            <w:pPr>
              <w:pStyle w:val="Default"/>
              <w:spacing w:before="120"/>
              <w:jc w:val="both"/>
              <w:rPr>
                <w:iCs/>
              </w:rPr>
            </w:pPr>
            <w:r w:rsidRPr="004B44B3">
              <w:rPr>
                <w:iCs/>
              </w:rPr>
              <w:t xml:space="preserve">Цена на оказание единицы услуги определяется путём произведения начальной (максимальной) цены единицы услуги указанной в </w:t>
            </w:r>
            <w:hyperlink w:anchor="_РАЗДЕЛ_IV._Техническое" w:history="1">
              <w:r w:rsidRPr="00F81438">
                <w:rPr>
                  <w:rStyle w:val="a3"/>
                  <w:iCs/>
                </w:rPr>
                <w:t>разделе IV «Техническое задание»</w:t>
              </w:r>
            </w:hyperlink>
            <w:r w:rsidRPr="004B44B3">
              <w:rPr>
                <w:iCs/>
              </w:rPr>
              <w:t xml:space="preserve"> на коэффициент снижения цены, предложенный участником (по видам тарифных планов).</w:t>
            </w:r>
          </w:p>
          <w:p w:rsidR="004B44B3" w:rsidRDefault="004B44B3" w:rsidP="00B131FF">
            <w:pPr>
              <w:pStyle w:val="Default"/>
              <w:jc w:val="both"/>
              <w:rPr>
                <w:iCs/>
              </w:rPr>
            </w:pPr>
          </w:p>
          <w:p w:rsidR="00F81438" w:rsidRPr="00D93D3D" w:rsidRDefault="00F81438" w:rsidP="00F81438">
            <w:pPr>
              <w:spacing w:after="0" w:line="240" w:lineRule="auto"/>
              <w:ind w:firstLine="34"/>
              <w:jc w:val="both"/>
              <w:rPr>
                <w:rFonts w:ascii="Times New Roman" w:eastAsia="Calibri" w:hAnsi="Times New Roman" w:cs="Times New Roman"/>
                <w:b/>
                <w:iCs/>
                <w:color w:val="000000"/>
                <w:sz w:val="24"/>
                <w:szCs w:val="24"/>
              </w:rPr>
            </w:pPr>
            <w:r w:rsidRPr="00F8143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8E3BA8" w:rsidRPr="00D93D3D" w:rsidTr="00D93D3D">
              <w:tc>
                <w:tcPr>
                  <w:tcW w:w="3572" w:type="dxa"/>
                  <w:shd w:val="clear" w:color="auto" w:fill="auto"/>
                </w:tcPr>
                <w:p w:rsidR="008E3BA8" w:rsidRPr="008E3BA8" w:rsidRDefault="008E3BA8" w:rsidP="008E3BA8">
                  <w:pPr>
                    <w:ind w:firstLine="346"/>
                    <w:jc w:val="both"/>
                    <w:rPr>
                      <w:rFonts w:ascii="Times New Roman" w:hAnsi="Times New Roman" w:cs="Times New Roman"/>
                      <w:color w:val="000000"/>
                      <w:sz w:val="24"/>
                      <w:szCs w:val="24"/>
                    </w:rPr>
                  </w:pPr>
                  <w:r w:rsidRPr="008E3BA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 а именно:</w:t>
                  </w:r>
                </w:p>
                <w:p w:rsidR="008E3BA8" w:rsidRPr="008E3BA8" w:rsidRDefault="004B44B3" w:rsidP="008E3BA8">
                  <w:pPr>
                    <w:ind w:firstLine="346"/>
                    <w:jc w:val="both"/>
                    <w:rPr>
                      <w:rFonts w:ascii="Times New Roman" w:hAnsi="Times New Roman" w:cs="Times New Roman"/>
                      <w:color w:val="000000"/>
                      <w:sz w:val="24"/>
                      <w:szCs w:val="24"/>
                    </w:rPr>
                  </w:pPr>
                  <w:r w:rsidRPr="004B44B3">
                    <w:rPr>
                      <w:rFonts w:ascii="Times New Roman" w:hAnsi="Times New Roman" w:cs="Times New Roman"/>
                      <w:sz w:val="24"/>
                      <w:szCs w:val="24"/>
                    </w:rPr>
                    <w:t>Претендент на участие в запросе предложений должен обладать действующей Лицензией на предоставление услуг подвижной радиотелефонной связи на территории Российской Федерации (на основании закона «О связи» №126-ФЗ от 07.07.2003г.)</w:t>
                  </w:r>
                </w:p>
              </w:tc>
              <w:tc>
                <w:tcPr>
                  <w:tcW w:w="3993" w:type="dxa"/>
                  <w:shd w:val="clear" w:color="auto" w:fill="auto"/>
                </w:tcPr>
                <w:p w:rsidR="008E3BA8" w:rsidRPr="008E3BA8" w:rsidRDefault="004B44B3" w:rsidP="008E3BA8">
                  <w:pPr>
                    <w:jc w:val="both"/>
                    <w:rPr>
                      <w:rFonts w:ascii="Times New Roman" w:hAnsi="Times New Roman" w:cs="Times New Roman"/>
                      <w:b/>
                      <w:color w:val="000000"/>
                      <w:sz w:val="24"/>
                      <w:szCs w:val="24"/>
                    </w:rPr>
                  </w:pPr>
                  <w:r w:rsidRPr="004B44B3">
                    <w:rPr>
                      <w:rFonts w:ascii="Times New Roman" w:hAnsi="Times New Roman" w:cs="Times New Roman"/>
                      <w:sz w:val="24"/>
                      <w:szCs w:val="24"/>
                    </w:rPr>
                    <w:t>Копия Лицензии на предоставление услуг подвижной радиотелефонной связи на территории Российской Федерации (на основании закона «О связи» №126-ФЗ от 07.07.2003г.)</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176B4B">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176B4B">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8E3BA8" w:rsidP="008E3BA8">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8E3BA8"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0E39E0" w:rsidRPr="00BC3489" w:rsidTr="00D93D3D">
              <w:tc>
                <w:tcPr>
                  <w:tcW w:w="3675" w:type="dxa"/>
                  <w:shd w:val="clear" w:color="auto" w:fill="auto"/>
                </w:tcPr>
                <w:p w:rsidR="000E39E0" w:rsidRPr="000E39E0" w:rsidRDefault="00886D6E" w:rsidP="001D66CA">
                  <w:pPr>
                    <w:jc w:val="both"/>
                    <w:rPr>
                      <w:rFonts w:ascii="Times New Roman" w:hAnsi="Times New Roman" w:cs="Times New Roman"/>
                      <w:b/>
                      <w:i/>
                      <w:sz w:val="24"/>
                      <w:szCs w:val="24"/>
                    </w:rPr>
                  </w:pPr>
                  <w:r>
                    <w:rPr>
                      <w:rFonts w:ascii="Times New Roman" w:hAnsi="Times New Roman" w:cs="Times New Roman"/>
                      <w:b/>
                      <w:i/>
                      <w:sz w:val="24"/>
                      <w:szCs w:val="24"/>
                    </w:rPr>
                    <w:t>Не установлены</w:t>
                  </w:r>
                </w:p>
              </w:tc>
              <w:tc>
                <w:tcPr>
                  <w:tcW w:w="3676" w:type="dxa"/>
                  <w:shd w:val="clear" w:color="auto" w:fill="auto"/>
                </w:tcPr>
                <w:p w:rsidR="000E39E0" w:rsidRPr="000E39E0" w:rsidRDefault="000E39E0" w:rsidP="00031900">
                  <w:pPr>
                    <w:jc w:val="both"/>
                    <w:rPr>
                      <w:rFonts w:ascii="Times New Roman" w:hAnsi="Times New Roman" w:cs="Times New Roman"/>
                      <w:b/>
                      <w:color w:val="FF0000"/>
                      <w:sz w:val="24"/>
                      <w:szCs w:val="24"/>
                      <w:highlight w:val="cyan"/>
                    </w:rPr>
                  </w:pPr>
                </w:p>
              </w:tc>
            </w:tr>
          </w:tbl>
          <w:p w:rsidR="00D93D3D" w:rsidRPr="00D93D3D" w:rsidRDefault="002A37E5" w:rsidP="00D93D3D">
            <w:pPr>
              <w:spacing w:after="0" w:line="240" w:lineRule="auto"/>
              <w:ind w:firstLine="567"/>
              <w:jc w:val="both"/>
              <w:rPr>
                <w:rFonts w:ascii="Times New Roman" w:eastAsia="Times New Roman" w:hAnsi="Times New Roman" w:cs="Arial"/>
                <w:color w:val="000000"/>
                <w:sz w:val="10"/>
                <w:szCs w:val="10"/>
                <w:lang w:eastAsia="ru-RU"/>
              </w:rPr>
            </w:pPr>
            <w:r>
              <w:rPr>
                <w:rFonts w:ascii="Times New Roman" w:eastAsia="Times New Roman" w:hAnsi="Times New Roman" w:cs="Arial"/>
                <w:color w:val="000000"/>
                <w:sz w:val="10"/>
                <w:szCs w:val="10"/>
                <w:lang w:eastAsia="ru-RU"/>
              </w:rPr>
              <w:t xml:space="preserve"> </w:t>
            </w:r>
            <w:r w:rsidR="00F82819">
              <w:rPr>
                <w:rFonts w:ascii="Times New Roman" w:eastAsia="Times New Roman" w:hAnsi="Times New Roman" w:cs="Arial"/>
                <w:color w:val="000000"/>
                <w:sz w:val="10"/>
                <w:szCs w:val="10"/>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EB672E">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037"/>
              <w:gridCol w:w="1276"/>
              <w:gridCol w:w="4254"/>
            </w:tblGrid>
            <w:tr w:rsidR="00D93D3D" w:rsidRPr="00D93D3D" w:rsidTr="00886D6E">
              <w:tc>
                <w:tcPr>
                  <w:tcW w:w="2037" w:type="dxa"/>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276" w:type="dxa"/>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886D6E" w:rsidRPr="00D93D3D" w:rsidTr="00886D6E">
              <w:tc>
                <w:tcPr>
                  <w:tcW w:w="2037" w:type="dxa"/>
                  <w:shd w:val="clear" w:color="auto" w:fill="auto"/>
                  <w:tcMar>
                    <w:top w:w="0" w:type="dxa"/>
                    <w:left w:w="108" w:type="dxa"/>
                    <w:bottom w:w="0" w:type="dxa"/>
                    <w:right w:w="108" w:type="dxa"/>
                  </w:tcMar>
                </w:tcPr>
                <w:p w:rsidR="00886D6E" w:rsidRPr="00AD116B" w:rsidRDefault="00886D6E" w:rsidP="0020563E">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 xml:space="preserve">единицы услуги по Тарифному плану №1 </w:t>
                  </w:r>
                </w:p>
              </w:tc>
              <w:tc>
                <w:tcPr>
                  <w:tcW w:w="1276" w:type="dxa"/>
                  <w:shd w:val="clear" w:color="auto" w:fill="auto"/>
                  <w:tcMar>
                    <w:top w:w="0" w:type="dxa"/>
                    <w:left w:w="108" w:type="dxa"/>
                    <w:bottom w:w="0" w:type="dxa"/>
                    <w:right w:w="108" w:type="dxa"/>
                  </w:tcMar>
                </w:tcPr>
                <w:p w:rsidR="00886D6E" w:rsidRPr="002C22C8" w:rsidRDefault="00886D6E" w:rsidP="00886D6E">
                  <w:pPr>
                    <w:pStyle w:val="aff4"/>
                    <w:tabs>
                      <w:tab w:val="left" w:pos="851"/>
                    </w:tabs>
                    <w:ind w:left="34" w:firstLine="0"/>
                    <w:jc w:val="center"/>
                    <w:rPr>
                      <w:szCs w:val="24"/>
                    </w:rPr>
                  </w:pPr>
                  <w:r>
                    <w:rPr>
                      <w:szCs w:val="24"/>
                    </w:rPr>
                    <w:t>84 %</w:t>
                  </w:r>
                </w:p>
              </w:tc>
              <w:tc>
                <w:tcPr>
                  <w:tcW w:w="4254" w:type="dxa"/>
                  <w:shd w:val="clear" w:color="auto" w:fill="auto"/>
                  <w:tcMar>
                    <w:top w:w="0" w:type="dxa"/>
                    <w:left w:w="108" w:type="dxa"/>
                    <w:bottom w:w="0" w:type="dxa"/>
                    <w:right w:w="108" w:type="dxa"/>
                  </w:tcMar>
                </w:tcPr>
                <w:p w:rsidR="00886D6E" w:rsidRPr="006603A3" w:rsidRDefault="00886D6E" w:rsidP="0020563E">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0020563E">
                    <w:t xml:space="preserve"> </w:t>
                  </w:r>
                  <w:r w:rsidRPr="00782A7C">
                    <w:t xml:space="preserve">должно привести </w:t>
                  </w:r>
                  <w:r w:rsidRPr="00782A7C">
                    <w:rPr>
                      <w:rFonts w:cs="Arial"/>
                    </w:rPr>
                    <w:t>к снижению цены соответствующей</w:t>
                  </w:r>
                  <w:r w:rsidRPr="000515D0">
                    <w:rPr>
                      <w:rFonts w:cs="Arial"/>
                    </w:rPr>
                    <w:t xml:space="preserve">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 xml:space="preserve">Техническом задании </w:t>
                  </w:r>
                  <w:r w:rsidR="0020563E">
                    <w:t xml:space="preserve">        </w:t>
                  </w:r>
                  <w:r>
                    <w:t>(</w:t>
                  </w:r>
                  <w:hyperlink w:anchor="_РАЗДЕЛ_IV._Техническое" w:history="1">
                    <w:r w:rsidRPr="00F81438">
                      <w:rPr>
                        <w:rStyle w:val="a3"/>
                        <w:iCs/>
                      </w:rPr>
                      <w:t>раздел IV «Техническое задание»</w:t>
                    </w:r>
                  </w:hyperlink>
                  <w:r>
                    <w:t>)</w:t>
                  </w:r>
                </w:p>
              </w:tc>
            </w:tr>
            <w:tr w:rsidR="00886D6E" w:rsidRPr="00D93D3D" w:rsidTr="00886D6E">
              <w:tc>
                <w:tcPr>
                  <w:tcW w:w="2037" w:type="dxa"/>
                  <w:shd w:val="clear" w:color="auto" w:fill="auto"/>
                  <w:tcMar>
                    <w:top w:w="0" w:type="dxa"/>
                    <w:left w:w="108" w:type="dxa"/>
                    <w:bottom w:w="0" w:type="dxa"/>
                    <w:right w:w="108" w:type="dxa"/>
                  </w:tcMar>
                </w:tcPr>
                <w:p w:rsidR="00886D6E" w:rsidRPr="00AD116B" w:rsidRDefault="00886D6E" w:rsidP="00886D6E">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№2</w:t>
                  </w:r>
                </w:p>
              </w:tc>
              <w:tc>
                <w:tcPr>
                  <w:tcW w:w="1276" w:type="dxa"/>
                  <w:shd w:val="clear" w:color="auto" w:fill="auto"/>
                  <w:tcMar>
                    <w:top w:w="0" w:type="dxa"/>
                    <w:left w:w="108" w:type="dxa"/>
                    <w:bottom w:w="0" w:type="dxa"/>
                    <w:right w:w="108" w:type="dxa"/>
                  </w:tcMar>
                </w:tcPr>
                <w:p w:rsidR="00886D6E" w:rsidRPr="002C22C8" w:rsidRDefault="00886D6E" w:rsidP="00886D6E">
                  <w:pPr>
                    <w:pStyle w:val="aff4"/>
                    <w:tabs>
                      <w:tab w:val="left" w:pos="851"/>
                    </w:tabs>
                    <w:ind w:left="34" w:firstLine="0"/>
                    <w:jc w:val="center"/>
                    <w:rPr>
                      <w:szCs w:val="24"/>
                    </w:rPr>
                  </w:pPr>
                  <w:r>
                    <w:rPr>
                      <w:szCs w:val="24"/>
                    </w:rPr>
                    <w:t>8 %</w:t>
                  </w:r>
                </w:p>
              </w:tc>
              <w:tc>
                <w:tcPr>
                  <w:tcW w:w="4254" w:type="dxa"/>
                  <w:shd w:val="clear" w:color="auto" w:fill="auto"/>
                  <w:tcMar>
                    <w:top w:w="0" w:type="dxa"/>
                    <w:left w:w="108" w:type="dxa"/>
                    <w:bottom w:w="0" w:type="dxa"/>
                    <w:right w:w="108" w:type="dxa"/>
                  </w:tcMar>
                </w:tcPr>
                <w:p w:rsidR="00886D6E" w:rsidRPr="00886D6E" w:rsidRDefault="00886D6E" w:rsidP="0020563E">
                  <w:pPr>
                    <w:jc w:val="both"/>
                    <w:rPr>
                      <w:rFonts w:ascii="Times New Roman" w:hAnsi="Times New Roman" w:cs="Times New Roman"/>
                      <w:sz w:val="24"/>
                      <w:szCs w:val="24"/>
                    </w:rPr>
                  </w:pPr>
                  <w:r w:rsidRPr="00886D6E">
                    <w:rPr>
                      <w:rFonts w:ascii="Times New Roman" w:hAnsi="Times New Roman" w:cs="Times New Roman"/>
                      <w:sz w:val="24"/>
                      <w:szCs w:val="24"/>
                    </w:rPr>
                    <w:t>Размер коэффициента снижения цены, произведение которого на цену 1 единицы услуги, должно привести к снижению цены соответствующей единицы услуги, указанной в Техническом задании (</w:t>
                  </w:r>
                  <w:hyperlink w:anchor="_РАЗДЕЛ_IV._Техническое" w:history="1">
                    <w:r w:rsidRPr="00886D6E">
                      <w:rPr>
                        <w:rStyle w:val="a3"/>
                        <w:rFonts w:ascii="Times New Roman" w:hAnsi="Times New Roman" w:cs="Times New Roman"/>
                        <w:iCs/>
                        <w:sz w:val="24"/>
                        <w:szCs w:val="24"/>
                      </w:rPr>
                      <w:t>раздел IV «Техническое задание»</w:t>
                    </w:r>
                  </w:hyperlink>
                  <w:r w:rsidRPr="00886D6E">
                    <w:rPr>
                      <w:rFonts w:ascii="Times New Roman" w:hAnsi="Times New Roman" w:cs="Times New Roman"/>
                      <w:sz w:val="24"/>
                      <w:szCs w:val="24"/>
                    </w:rPr>
                    <w:t>)</w:t>
                  </w:r>
                </w:p>
              </w:tc>
            </w:tr>
            <w:tr w:rsidR="00886D6E" w:rsidRPr="00D93D3D" w:rsidTr="00886D6E">
              <w:tc>
                <w:tcPr>
                  <w:tcW w:w="2037" w:type="dxa"/>
                  <w:shd w:val="clear" w:color="auto" w:fill="auto"/>
                  <w:tcMar>
                    <w:top w:w="0" w:type="dxa"/>
                    <w:left w:w="108" w:type="dxa"/>
                    <w:bottom w:w="0" w:type="dxa"/>
                    <w:right w:w="108" w:type="dxa"/>
                  </w:tcMar>
                </w:tcPr>
                <w:p w:rsidR="00886D6E" w:rsidRPr="00AD116B" w:rsidRDefault="00886D6E" w:rsidP="00886D6E">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№3</w:t>
                  </w:r>
                </w:p>
              </w:tc>
              <w:tc>
                <w:tcPr>
                  <w:tcW w:w="1276" w:type="dxa"/>
                  <w:shd w:val="clear" w:color="auto" w:fill="auto"/>
                  <w:tcMar>
                    <w:top w:w="0" w:type="dxa"/>
                    <w:left w:w="108" w:type="dxa"/>
                    <w:bottom w:w="0" w:type="dxa"/>
                    <w:right w:w="108" w:type="dxa"/>
                  </w:tcMar>
                </w:tcPr>
                <w:p w:rsidR="00886D6E" w:rsidRPr="002C22C8" w:rsidRDefault="00886D6E" w:rsidP="00886D6E">
                  <w:pPr>
                    <w:pStyle w:val="aff4"/>
                    <w:tabs>
                      <w:tab w:val="left" w:pos="851"/>
                    </w:tabs>
                    <w:ind w:left="34" w:firstLine="0"/>
                    <w:jc w:val="center"/>
                    <w:rPr>
                      <w:szCs w:val="24"/>
                    </w:rPr>
                  </w:pPr>
                  <w:r>
                    <w:rPr>
                      <w:szCs w:val="24"/>
                    </w:rPr>
                    <w:t>6 %</w:t>
                  </w:r>
                </w:p>
              </w:tc>
              <w:tc>
                <w:tcPr>
                  <w:tcW w:w="4254" w:type="dxa"/>
                  <w:shd w:val="clear" w:color="auto" w:fill="auto"/>
                  <w:tcMar>
                    <w:top w:w="0" w:type="dxa"/>
                    <w:left w:w="108" w:type="dxa"/>
                    <w:bottom w:w="0" w:type="dxa"/>
                    <w:right w:w="108" w:type="dxa"/>
                  </w:tcMar>
                </w:tcPr>
                <w:p w:rsidR="00886D6E" w:rsidRPr="00046853" w:rsidRDefault="00886D6E" w:rsidP="0020563E">
                  <w:pPr>
                    <w:jc w:val="both"/>
                  </w:pPr>
                  <w:r w:rsidRPr="00886D6E">
                    <w:rPr>
                      <w:rFonts w:ascii="Times New Roman" w:hAnsi="Times New Roman" w:cs="Times New Roman"/>
                      <w:sz w:val="24"/>
                      <w:szCs w:val="24"/>
                    </w:rPr>
                    <w:t>Размер коэффициента снижения цены, произведение которого на цену 1 единицы услуги, должно привести к снижению цены соответствующей единицы услуги, указанной в Техническом задании (</w:t>
                  </w:r>
                  <w:hyperlink w:anchor="_РАЗДЕЛ_IV._Техническое" w:history="1">
                    <w:r w:rsidRPr="00886D6E">
                      <w:rPr>
                        <w:rStyle w:val="a3"/>
                        <w:rFonts w:ascii="Times New Roman" w:hAnsi="Times New Roman" w:cs="Times New Roman"/>
                        <w:iCs/>
                        <w:sz w:val="24"/>
                        <w:szCs w:val="24"/>
                      </w:rPr>
                      <w:t>раздел IV «Техническое задание»</w:t>
                    </w:r>
                  </w:hyperlink>
                  <w:r w:rsidRPr="00886D6E">
                    <w:rPr>
                      <w:rFonts w:ascii="Times New Roman" w:hAnsi="Times New Roman" w:cs="Times New Roman"/>
                      <w:sz w:val="24"/>
                      <w:szCs w:val="24"/>
                    </w:rPr>
                    <w:t>)</w:t>
                  </w:r>
                </w:p>
              </w:tc>
            </w:tr>
            <w:tr w:rsidR="00886D6E" w:rsidRPr="00D93D3D" w:rsidTr="00886D6E">
              <w:tc>
                <w:tcPr>
                  <w:tcW w:w="2037" w:type="dxa"/>
                  <w:shd w:val="clear" w:color="auto" w:fill="auto"/>
                  <w:tcMar>
                    <w:top w:w="0" w:type="dxa"/>
                    <w:left w:w="108" w:type="dxa"/>
                    <w:bottom w:w="0" w:type="dxa"/>
                    <w:right w:w="108" w:type="dxa"/>
                  </w:tcMar>
                </w:tcPr>
                <w:p w:rsidR="00886D6E" w:rsidRPr="00AD116B" w:rsidRDefault="00886D6E" w:rsidP="00886D6E">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№4</w:t>
                  </w:r>
                </w:p>
              </w:tc>
              <w:tc>
                <w:tcPr>
                  <w:tcW w:w="1276" w:type="dxa"/>
                  <w:shd w:val="clear" w:color="auto" w:fill="auto"/>
                  <w:tcMar>
                    <w:top w:w="0" w:type="dxa"/>
                    <w:left w:w="108" w:type="dxa"/>
                    <w:bottom w:w="0" w:type="dxa"/>
                    <w:right w:w="108" w:type="dxa"/>
                  </w:tcMar>
                </w:tcPr>
                <w:p w:rsidR="00886D6E" w:rsidRDefault="00886D6E" w:rsidP="00886D6E">
                  <w:pPr>
                    <w:pStyle w:val="aff4"/>
                    <w:tabs>
                      <w:tab w:val="left" w:pos="851"/>
                    </w:tabs>
                    <w:ind w:left="34" w:firstLine="0"/>
                    <w:jc w:val="center"/>
                    <w:rPr>
                      <w:szCs w:val="24"/>
                    </w:rPr>
                  </w:pPr>
                  <w:r>
                    <w:rPr>
                      <w:szCs w:val="24"/>
                    </w:rPr>
                    <w:t>1%</w:t>
                  </w:r>
                </w:p>
              </w:tc>
              <w:tc>
                <w:tcPr>
                  <w:tcW w:w="4254" w:type="dxa"/>
                  <w:shd w:val="clear" w:color="auto" w:fill="auto"/>
                  <w:tcMar>
                    <w:top w:w="0" w:type="dxa"/>
                    <w:left w:w="108" w:type="dxa"/>
                    <w:bottom w:w="0" w:type="dxa"/>
                    <w:right w:w="108" w:type="dxa"/>
                  </w:tcMar>
                </w:tcPr>
                <w:p w:rsidR="00886D6E" w:rsidRPr="00046853" w:rsidRDefault="00886D6E" w:rsidP="0020563E">
                  <w:pPr>
                    <w:jc w:val="both"/>
                  </w:pPr>
                  <w:r w:rsidRPr="00886D6E">
                    <w:rPr>
                      <w:rFonts w:ascii="Times New Roman" w:hAnsi="Times New Roman" w:cs="Times New Roman"/>
                      <w:sz w:val="24"/>
                      <w:szCs w:val="24"/>
                    </w:rPr>
                    <w:t>Размер коэффициента снижения цены, произведение которого на цену 1 единицы услуги, должно привести к снижению цены соответствующей единицы услуги, указанной в Техническом задании (</w:t>
                  </w:r>
                  <w:hyperlink w:anchor="_РАЗДЕЛ_IV._Техническое" w:history="1">
                    <w:r w:rsidRPr="00886D6E">
                      <w:rPr>
                        <w:rStyle w:val="a3"/>
                        <w:rFonts w:ascii="Times New Roman" w:hAnsi="Times New Roman" w:cs="Times New Roman"/>
                        <w:iCs/>
                        <w:sz w:val="24"/>
                        <w:szCs w:val="24"/>
                      </w:rPr>
                      <w:t>раздел IV «Техническое задание»</w:t>
                    </w:r>
                  </w:hyperlink>
                  <w:r w:rsidRPr="00886D6E">
                    <w:rPr>
                      <w:rFonts w:ascii="Times New Roman" w:hAnsi="Times New Roman" w:cs="Times New Roman"/>
                      <w:sz w:val="24"/>
                      <w:szCs w:val="24"/>
                    </w:rPr>
                    <w:t>)</w:t>
                  </w:r>
                </w:p>
              </w:tc>
            </w:tr>
            <w:tr w:rsidR="00886D6E" w:rsidRPr="00D93D3D" w:rsidTr="00886D6E">
              <w:tc>
                <w:tcPr>
                  <w:tcW w:w="2037" w:type="dxa"/>
                  <w:shd w:val="clear" w:color="auto" w:fill="auto"/>
                  <w:tcMar>
                    <w:top w:w="0" w:type="dxa"/>
                    <w:left w:w="108" w:type="dxa"/>
                    <w:bottom w:w="0" w:type="dxa"/>
                    <w:right w:w="108" w:type="dxa"/>
                  </w:tcMar>
                </w:tcPr>
                <w:p w:rsidR="00886D6E" w:rsidRDefault="00886D6E" w:rsidP="00B5695F">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sidR="00B5695F">
                    <w:rPr>
                      <w:szCs w:val="24"/>
                    </w:rPr>
                    <w:t>з</w:t>
                  </w:r>
                  <w:r>
                    <w:rPr>
                      <w:szCs w:val="24"/>
                    </w:rPr>
                    <w:t>а оказание дополнительной услуги «Безлимитный интернет»</w:t>
                  </w:r>
                </w:p>
              </w:tc>
              <w:tc>
                <w:tcPr>
                  <w:tcW w:w="1276" w:type="dxa"/>
                  <w:shd w:val="clear" w:color="auto" w:fill="auto"/>
                  <w:tcMar>
                    <w:top w:w="0" w:type="dxa"/>
                    <w:left w:w="108" w:type="dxa"/>
                    <w:bottom w:w="0" w:type="dxa"/>
                    <w:right w:w="108" w:type="dxa"/>
                  </w:tcMar>
                </w:tcPr>
                <w:p w:rsidR="00886D6E" w:rsidRDefault="00886D6E" w:rsidP="00886D6E">
                  <w:pPr>
                    <w:pStyle w:val="aff4"/>
                    <w:tabs>
                      <w:tab w:val="left" w:pos="851"/>
                    </w:tabs>
                    <w:ind w:left="34" w:firstLine="0"/>
                    <w:jc w:val="center"/>
                    <w:rPr>
                      <w:szCs w:val="24"/>
                    </w:rPr>
                  </w:pPr>
                  <w:r>
                    <w:rPr>
                      <w:szCs w:val="24"/>
                    </w:rPr>
                    <w:t>1%</w:t>
                  </w:r>
                </w:p>
              </w:tc>
              <w:tc>
                <w:tcPr>
                  <w:tcW w:w="4254" w:type="dxa"/>
                  <w:shd w:val="clear" w:color="auto" w:fill="auto"/>
                  <w:tcMar>
                    <w:top w:w="0" w:type="dxa"/>
                    <w:left w:w="108" w:type="dxa"/>
                    <w:bottom w:w="0" w:type="dxa"/>
                    <w:right w:w="108" w:type="dxa"/>
                  </w:tcMar>
                </w:tcPr>
                <w:p w:rsidR="00886D6E" w:rsidRPr="00782A7C" w:rsidRDefault="00886D6E" w:rsidP="0020563E">
                  <w:pPr>
                    <w:jc w:val="both"/>
                  </w:pPr>
                  <w:r w:rsidRPr="00886D6E">
                    <w:rPr>
                      <w:rFonts w:ascii="Times New Roman" w:hAnsi="Times New Roman" w:cs="Times New Roman"/>
                      <w:sz w:val="24"/>
                      <w:szCs w:val="24"/>
                    </w:rPr>
                    <w:t>Размер коэффициента снижения цены, произведение которого на цену 1 единицы услуги, должно привести к снижению цены соответствующей единицы услуги, указанной в Техническом задании (</w:t>
                  </w:r>
                  <w:hyperlink w:anchor="_РАЗДЕЛ_IV._Техническое" w:history="1">
                    <w:r w:rsidRPr="00886D6E">
                      <w:rPr>
                        <w:rStyle w:val="a3"/>
                        <w:rFonts w:ascii="Times New Roman" w:hAnsi="Times New Roman" w:cs="Times New Roman"/>
                        <w:iCs/>
                        <w:sz w:val="24"/>
                        <w:szCs w:val="24"/>
                      </w:rPr>
                      <w:t>раздел IV «Техническое задание»</w:t>
                    </w:r>
                  </w:hyperlink>
                  <w:r w:rsidRPr="00886D6E">
                    <w:rPr>
                      <w:rFonts w:ascii="Times New Roman" w:hAnsi="Times New Roman" w:cs="Times New Roman"/>
                      <w:sz w:val="24"/>
                      <w:szCs w:val="24"/>
                    </w:rPr>
                    <w:t>)</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C704A2" w:rsidRPr="00C704A2" w:rsidRDefault="00C704A2" w:rsidP="00C704A2">
            <w:pPr>
              <w:pStyle w:val="a4"/>
              <w:keepNext/>
              <w:numPr>
                <w:ilvl w:val="0"/>
                <w:numId w:val="26"/>
              </w:numPr>
              <w:ind w:left="0" w:firstLine="488"/>
              <w:jc w:val="both"/>
            </w:pPr>
            <w:r w:rsidRPr="00C704A2">
              <w:t>Определение цены на оказание услуг корпоративной сотовой связи, за 1 единицу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C704A2" w:rsidRPr="00C704A2" w:rsidRDefault="00C704A2" w:rsidP="00C704A2">
            <w:pPr>
              <w:autoSpaceDE w:val="0"/>
              <w:autoSpaceDN w:val="0"/>
              <w:adjustRightInd w:val="0"/>
              <w:spacing w:after="0" w:line="240" w:lineRule="auto"/>
              <w:ind w:left="1134"/>
              <w:jc w:val="both"/>
              <w:rPr>
                <w:rFonts w:ascii="Times New Roman" w:eastAsia="Times New Roman" w:hAnsi="Times New Roman" w:cs="Times New Roman"/>
                <w:sz w:val="24"/>
                <w:szCs w:val="24"/>
                <w:lang w:eastAsia="ru-RU"/>
              </w:rPr>
            </w:pPr>
          </w:p>
          <w:p w:rsidR="00D57104" w:rsidRDefault="00D57104" w:rsidP="00D57104">
            <w:pPr>
              <w:spacing w:after="0" w:line="240" w:lineRule="auto"/>
              <w:ind w:firstLine="459"/>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4"/>
                <w:szCs w:val="24"/>
                <w:lang w:eastAsia="ru-RU"/>
              </w:rPr>
              <w:t xml:space="preserve">При его использовании, цена </w:t>
            </w:r>
            <w:r>
              <w:rPr>
                <w:rFonts w:ascii="Times New Roman" w:eastAsia="Times New Roman" w:hAnsi="Times New Roman" w:cs="Times New Roman"/>
                <w:sz w:val="24"/>
                <w:szCs w:val="24"/>
                <w:lang w:eastAsia="ru-RU"/>
              </w:rPr>
              <w:t>з</w:t>
            </w:r>
            <w:r w:rsidRPr="00C704A2">
              <w:rPr>
                <w:rFonts w:ascii="Times New Roman" w:eastAsia="Times New Roman" w:hAnsi="Times New Roman" w:cs="Times New Roman"/>
                <w:sz w:val="24"/>
                <w:szCs w:val="24"/>
                <w:lang w:eastAsia="ru-RU"/>
              </w:rPr>
              <w:t xml:space="preserve">а оказание единицы услуги определяется путём произведения начальной (максимальной) цены единицы услуги, указанной в </w:t>
            </w:r>
            <w:hyperlink w:anchor="_РАЗДЕЛ_IV._Техническое" w:history="1">
              <w:r w:rsidRPr="00886D6E">
                <w:rPr>
                  <w:rStyle w:val="a3"/>
                  <w:rFonts w:ascii="Times New Roman" w:hAnsi="Times New Roman" w:cs="Times New Roman"/>
                  <w:iCs/>
                  <w:sz w:val="24"/>
                  <w:szCs w:val="24"/>
                </w:rPr>
                <w:t>раздел</w:t>
              </w:r>
              <w:r>
                <w:rPr>
                  <w:rStyle w:val="a3"/>
                  <w:rFonts w:ascii="Times New Roman" w:hAnsi="Times New Roman" w:cs="Times New Roman"/>
                  <w:iCs/>
                  <w:sz w:val="24"/>
                  <w:szCs w:val="24"/>
                </w:rPr>
                <w:t>е</w:t>
              </w:r>
              <w:r w:rsidRPr="00886D6E">
                <w:rPr>
                  <w:rStyle w:val="a3"/>
                  <w:rFonts w:ascii="Times New Roman" w:hAnsi="Times New Roman" w:cs="Times New Roman"/>
                  <w:iCs/>
                  <w:sz w:val="24"/>
                  <w:szCs w:val="24"/>
                </w:rPr>
                <w:t xml:space="preserve"> IV «Техническое задание»</w:t>
              </w:r>
            </w:hyperlink>
            <w:r w:rsidRPr="00C704A2">
              <w:rPr>
                <w:rFonts w:ascii="Times New Roman" w:eastAsia="Times New Roman" w:hAnsi="Times New Roman" w:cs="Times New Roman"/>
                <w:sz w:val="24"/>
                <w:szCs w:val="24"/>
                <w:lang w:eastAsia="ru-RU"/>
              </w:rPr>
              <w:t>, на коэффициент снижения цены, предложенный участником (по видам тарифных планов).</w:t>
            </w:r>
          </w:p>
          <w:p w:rsidR="00D57104" w:rsidRPr="00C704A2" w:rsidRDefault="00D57104" w:rsidP="00D57104">
            <w:pPr>
              <w:spacing w:after="0" w:line="240" w:lineRule="auto"/>
              <w:ind w:firstLine="459"/>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459"/>
              <w:jc w:val="both"/>
              <w:rPr>
                <w:rFonts w:ascii="Times New Roman" w:eastAsia="Times New Roman" w:hAnsi="Times New Roman" w:cs="Times New Roman"/>
                <w:color w:val="000000"/>
                <w:sz w:val="24"/>
                <w:szCs w:val="24"/>
                <w:lang w:eastAsia="ru-RU"/>
              </w:rPr>
            </w:pPr>
            <w:r w:rsidRPr="00C704A2">
              <w:rPr>
                <w:rFonts w:ascii="Times New Roman" w:eastAsia="Times New Roman" w:hAnsi="Times New Roman" w:cs="Times New Roman"/>
                <w:sz w:val="24"/>
                <w:szCs w:val="24"/>
                <w:lang w:eastAsia="ru-RU"/>
              </w:rPr>
              <w:t xml:space="preserve">Рейтинг (Rцi), присуждаемый заявке по критериям </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№1</w:t>
            </w:r>
            <w:r w:rsidRPr="00C704A2">
              <w:rPr>
                <w:rFonts w:ascii="Times New Roman" w:eastAsia="Times New Roman" w:hAnsi="Times New Roman" w:cs="Times New Roman"/>
                <w:b/>
                <w:sz w:val="24"/>
                <w:szCs w:val="24"/>
                <w:lang w:eastAsia="ru-RU"/>
              </w:rPr>
              <w:t>»/ «</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№2</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 xml:space="preserve"> </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№3»/ «Коэффициент снижения цены единицы услуги по Тарифному плану №4»/ «</w:t>
            </w:r>
            <w:r w:rsidR="009E2EAC" w:rsidRPr="009E2EAC">
              <w:rPr>
                <w:rFonts w:ascii="Times New Roman" w:eastAsia="Times New Roman" w:hAnsi="Times New Roman" w:cs="Times New Roman"/>
                <w:sz w:val="24"/>
                <w:szCs w:val="24"/>
                <w:lang w:eastAsia="ru-RU"/>
              </w:rPr>
              <w:t xml:space="preserve">Коэффициент снижения цены </w:t>
            </w:r>
            <w:r w:rsidR="00B5695F">
              <w:rPr>
                <w:rFonts w:ascii="Times New Roman" w:eastAsia="Times New Roman" w:hAnsi="Times New Roman" w:cs="Times New Roman"/>
                <w:sz w:val="24"/>
                <w:szCs w:val="24"/>
                <w:lang w:eastAsia="ru-RU"/>
              </w:rPr>
              <w:t>з</w:t>
            </w:r>
            <w:r w:rsidR="009E2EAC" w:rsidRPr="009E2EAC">
              <w:rPr>
                <w:rFonts w:ascii="Times New Roman" w:eastAsia="Times New Roman" w:hAnsi="Times New Roman" w:cs="Times New Roman"/>
                <w:sz w:val="24"/>
                <w:szCs w:val="24"/>
                <w:lang w:eastAsia="ru-RU"/>
              </w:rPr>
              <w:t>а оказание дополнительной услуги «Безлимитный интернет»</w:t>
            </w:r>
            <w:r w:rsidRPr="00C704A2">
              <w:rPr>
                <w:rFonts w:ascii="Times New Roman" w:eastAsia="Times New Roman" w:hAnsi="Times New Roman" w:cs="Times New Roman"/>
                <w:sz w:val="24"/>
                <w:szCs w:val="24"/>
                <w:lang w:eastAsia="ru-RU"/>
              </w:rPr>
              <w:t>», определяется по формуле:</w:t>
            </w:r>
          </w:p>
          <w:p w:rsidR="00C704A2" w:rsidRPr="00C704A2" w:rsidRDefault="00C704A2" w:rsidP="00C704A2">
            <w:pPr>
              <w:spacing w:after="0" w:line="240" w:lineRule="auto"/>
              <w:ind w:firstLine="459"/>
              <w:jc w:val="both"/>
              <w:rPr>
                <w:rFonts w:ascii="Times New Roman" w:eastAsia="Times New Roman" w:hAnsi="Times New Roman" w:cs="Times New Roman"/>
                <w:color w:val="000000"/>
                <w:sz w:val="24"/>
                <w:szCs w:val="24"/>
                <w:lang w:eastAsia="ru-RU"/>
              </w:rPr>
            </w:pPr>
            <w:r w:rsidRPr="00C704A2">
              <w:rPr>
                <w:rFonts w:ascii="Times New Roman" w:eastAsia="Times New Roman" w:hAnsi="Times New Roman" w:cs="Times New Roman"/>
                <w:sz w:val="24"/>
                <w:szCs w:val="24"/>
                <w:lang w:eastAsia="ru-RU"/>
              </w:rPr>
              <w:t>Rцi = Цmin/Цi×100, где Цi – предложение о коэффициенте снижения цены единицы услуги, а Цmin- минимальное предложение о коэффициенте снижения цены единицы услуги</w:t>
            </w:r>
            <w:r w:rsidRPr="00C704A2">
              <w:rPr>
                <w:rFonts w:ascii="Times New Roman" w:eastAsia="Times New Roman" w:hAnsi="Times New Roman" w:cs="Times New Roman"/>
                <w:color w:val="000000"/>
                <w:sz w:val="24"/>
                <w:szCs w:val="24"/>
                <w:lang w:eastAsia="ru-RU"/>
              </w:rPr>
              <w:t xml:space="preserve"> </w:t>
            </w:r>
            <w:r w:rsidRPr="00C704A2">
              <w:rPr>
                <w:rFonts w:ascii="Times New Roman" w:eastAsia="Times New Roman" w:hAnsi="Times New Roman" w:cs="Times New Roman"/>
                <w:sz w:val="24"/>
                <w:szCs w:val="24"/>
                <w:lang w:eastAsia="ru-RU"/>
              </w:rPr>
              <w:t>из всех представленных участниками в заявках.</w:t>
            </w:r>
          </w:p>
          <w:p w:rsidR="00C704A2" w:rsidRPr="00C704A2" w:rsidRDefault="00C704A2" w:rsidP="00C704A2">
            <w:pPr>
              <w:spacing w:after="0" w:line="240" w:lineRule="auto"/>
              <w:ind w:firstLine="459"/>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w:t>
            </w:r>
            <w:r w:rsidR="009E2EAC">
              <w:rPr>
                <w:rFonts w:ascii="Times New Roman" w:eastAsia="Times New Roman" w:hAnsi="Times New Roman" w:cs="Times New Roman"/>
                <w:sz w:val="24"/>
                <w:szCs w:val="24"/>
                <w:lang w:eastAsia="ru-RU"/>
              </w:rPr>
              <w:t xml:space="preserve"> </w:t>
            </w:r>
            <w:r w:rsidRPr="00C704A2">
              <w:rPr>
                <w:rFonts w:ascii="Times New Roman" w:eastAsia="Times New Roman" w:hAnsi="Times New Roman" w:cs="Times New Roman"/>
                <w:sz w:val="24"/>
                <w:szCs w:val="24"/>
                <w:lang w:eastAsia="ru-RU"/>
              </w:rPr>
              <w:t xml:space="preserve">рейтинг, присуждаемый этой заявке по критерию </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№1</w:t>
            </w:r>
            <w:r w:rsidRPr="00C704A2">
              <w:rPr>
                <w:rFonts w:ascii="Times New Roman" w:eastAsia="Times New Roman" w:hAnsi="Times New Roman" w:cs="Times New Roman"/>
                <w:b/>
                <w:sz w:val="24"/>
                <w:szCs w:val="24"/>
                <w:lang w:eastAsia="ru-RU"/>
              </w:rPr>
              <w:t>»/ «</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№2</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 xml:space="preserve"> </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 xml:space="preserve">Коэффициент снижения цены единицы услуги по Тарифному плану №3»/ «Коэффициент снижения цены единицы услуги по Тарифному плану №4»/ «Коэффициент снижения цены единицы услуги «Мобильные сотрудники»/ «Коэффициент снижения цены </w:t>
            </w:r>
            <w:r w:rsidR="00B5695F" w:rsidRPr="00B5695F">
              <w:rPr>
                <w:rFonts w:ascii="Times New Roman" w:eastAsia="Times New Roman" w:hAnsi="Times New Roman" w:cs="Times New Roman"/>
                <w:sz w:val="24"/>
                <w:szCs w:val="24"/>
                <w:lang w:eastAsia="ru-RU"/>
              </w:rPr>
              <w:t>за оказание</w:t>
            </w:r>
            <w:r w:rsidR="00B5695F">
              <w:t xml:space="preserve"> </w:t>
            </w:r>
            <w:r w:rsidR="00B5695F" w:rsidRPr="00B5695F">
              <w:rPr>
                <w:rFonts w:ascii="Times New Roman" w:eastAsia="Times New Roman" w:hAnsi="Times New Roman" w:cs="Times New Roman"/>
                <w:sz w:val="24"/>
                <w:szCs w:val="24"/>
                <w:lang w:eastAsia="ru-RU"/>
              </w:rPr>
              <w:t>дополнительной услуги</w:t>
            </w:r>
            <w:r w:rsidRPr="00C704A2">
              <w:rPr>
                <w:rFonts w:ascii="Times New Roman" w:eastAsia="Times New Roman" w:hAnsi="Times New Roman" w:cs="Times New Roman"/>
                <w:sz w:val="24"/>
                <w:szCs w:val="24"/>
                <w:lang w:eastAsia="ru-RU"/>
              </w:rPr>
              <w:t xml:space="preserve"> Безлимитный интернет», умножается на соответствующую указанному критерию значимость.</w:t>
            </w:r>
          </w:p>
          <w:p w:rsidR="00C704A2" w:rsidRPr="00C704A2" w:rsidRDefault="00C704A2" w:rsidP="00C704A2">
            <w:pPr>
              <w:spacing w:after="0" w:line="240" w:lineRule="auto"/>
              <w:ind w:firstLine="567"/>
              <w:jc w:val="both"/>
              <w:rPr>
                <w:rFonts w:ascii="Times New Roman" w:eastAsia="Times New Roman" w:hAnsi="Times New Roman" w:cs="Times New Roman"/>
                <w:color w:val="000000"/>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color w:val="000000"/>
                <w:sz w:val="24"/>
                <w:szCs w:val="24"/>
                <w:lang w:eastAsia="ru-RU"/>
              </w:rPr>
            </w:pPr>
            <w:r w:rsidRPr="00C704A2">
              <w:rPr>
                <w:rFonts w:ascii="Times New Roman" w:eastAsia="Times New Roman" w:hAnsi="Times New Roman" w:cs="Times New Roman"/>
                <w:color w:val="000000"/>
                <w:sz w:val="24"/>
                <w:szCs w:val="24"/>
                <w:lang w:eastAsia="ru-RU"/>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C704A2">
              <w:rPr>
                <w:rFonts w:ascii="Times New Roman" w:eastAsia="Times New Roman" w:hAnsi="Times New Roman" w:cs="Times New Roman"/>
                <w:sz w:val="24"/>
                <w:szCs w:val="24"/>
                <w:lang w:eastAsia="ru-RU"/>
              </w:rPr>
              <w:t xml:space="preserve">Документации о </w:t>
            </w:r>
            <w:r w:rsidRPr="00C704A2">
              <w:rPr>
                <w:rFonts w:ascii="Times New Roman" w:eastAsia="Times New Roman" w:hAnsi="Times New Roman" w:cs="Times New Roman"/>
                <w:color w:val="000000"/>
                <w:sz w:val="24"/>
                <w:szCs w:val="24"/>
                <w:lang w:eastAsia="ru-RU"/>
              </w:rPr>
              <w:t>закупке, и заявке которого присвоен первый номер.</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w:t>
            </w:r>
            <w:r w:rsidRPr="00C704A2">
              <w:rPr>
                <w:rFonts w:ascii="Times New Roman" w:eastAsia="Times New Roman" w:hAnsi="Times New Roman" w:cs="Times New Roman"/>
                <w:color w:val="000000"/>
                <w:sz w:val="24"/>
                <w:szCs w:val="24"/>
                <w:lang w:eastAsia="ru-RU"/>
              </w:rPr>
              <w:t xml:space="preserve">коэффициент снижения цены, предложенный победителем и </w:t>
            </w:r>
            <w:r w:rsidRPr="00C704A2">
              <w:rPr>
                <w:rFonts w:ascii="Times New Roman" w:eastAsia="Times New Roman" w:hAnsi="Times New Roman" w:cs="Times New Roman"/>
                <w:sz w:val="24"/>
                <w:szCs w:val="24"/>
                <w:lang w:eastAsia="ru-RU"/>
              </w:rPr>
              <w:t>определяемый по формуле:</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4"/>
                <w:szCs w:val="24"/>
                <w:lang w:eastAsia="ru-RU"/>
              </w:rPr>
              <w:t xml:space="preserve">Средний коэффициент снижения </w:t>
            </w:r>
            <w:r w:rsidR="00B5695F" w:rsidRPr="00C704A2">
              <w:rPr>
                <w:rFonts w:ascii="Times New Roman" w:eastAsia="Times New Roman" w:hAnsi="Times New Roman" w:cs="Times New Roman"/>
                <w:sz w:val="24"/>
                <w:szCs w:val="24"/>
                <w:lang w:eastAsia="ru-RU"/>
              </w:rPr>
              <w:t xml:space="preserve">цены </w:t>
            </w:r>
            <w:r w:rsidR="00B5695F" w:rsidRPr="00C704A2">
              <w:rPr>
                <w:rFonts w:ascii="Times New Roman" w:eastAsia="Times New Roman" w:hAnsi="Times New Roman" w:cs="Times New Roman"/>
                <w:sz w:val="20"/>
                <w:szCs w:val="20"/>
                <w:lang w:eastAsia="ru-RU"/>
              </w:rPr>
              <w:t>=</w:t>
            </w:r>
            <w:r w:rsidRPr="00C704A2">
              <w:rPr>
                <w:rFonts w:ascii="Times New Roman" w:eastAsia="Times New Roman" w:hAnsi="Times New Roman" w:cs="Times New Roman"/>
                <w:sz w:val="20"/>
                <w:szCs w:val="20"/>
                <w:lang w:eastAsia="ru-RU"/>
              </w:rPr>
              <w:t xml:space="preserve"> </w:t>
            </w:r>
            <w:r w:rsidRPr="00C704A2">
              <w:rPr>
                <w:rFonts w:ascii="Times New Roman" w:eastAsia="Times New Roman" w:hAnsi="Times New Roman" w:cs="Times New Roman"/>
                <w:sz w:val="24"/>
                <w:szCs w:val="24"/>
                <w:lang w:eastAsia="ru-RU"/>
              </w:rPr>
              <w:t xml:space="preserve">сумма всех коэффициентов снижения цены (по каждому </w:t>
            </w:r>
            <w:r w:rsidRPr="00C704A2">
              <w:rPr>
                <w:rFonts w:ascii="Times New Roman" w:eastAsia="Times New Roman" w:hAnsi="Times New Roman" w:cs="Times New Roman"/>
                <w:bCs/>
                <w:sz w:val="24"/>
                <w:szCs w:val="24"/>
                <w:lang w:eastAsia="ru-RU"/>
              </w:rPr>
              <w:t xml:space="preserve">критерию оценки заявок на участие в </w:t>
            </w:r>
            <w:r w:rsidRPr="00C704A2">
              <w:rPr>
                <w:rFonts w:ascii="Times New Roman" w:eastAsia="Times New Roman" w:hAnsi="Times New Roman" w:cs="Times New Roman"/>
                <w:sz w:val="24"/>
                <w:szCs w:val="24"/>
                <w:lang w:eastAsia="ru-RU"/>
              </w:rPr>
              <w:t xml:space="preserve">запросе предложений </w:t>
            </w:r>
            <w:r w:rsidR="00B5695F" w:rsidRPr="00C704A2">
              <w:rPr>
                <w:rFonts w:ascii="Times New Roman" w:eastAsia="Times New Roman" w:hAnsi="Times New Roman" w:cs="Times New Roman"/>
                <w:sz w:val="24"/>
                <w:szCs w:val="24"/>
                <w:lang w:eastAsia="ru-RU"/>
              </w:rPr>
              <w:t>отдельно) ×</w:t>
            </w:r>
            <w:r w:rsidRPr="00C704A2">
              <w:rPr>
                <w:rFonts w:ascii="Times New Roman" w:eastAsia="Times New Roman" w:hAnsi="Times New Roman" w:cs="Times New Roman"/>
                <w:sz w:val="24"/>
                <w:szCs w:val="24"/>
                <w:lang w:eastAsia="ru-RU"/>
              </w:rPr>
              <w:t xml:space="preserve"> значимость критерия в процентах.</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20"/>
                <w:szCs w:val="20"/>
                <w:lang w:eastAsia="ru-RU"/>
              </w:rPr>
              <w:t>ср</w:t>
            </w:r>
            <w:r w:rsidRPr="00C704A2">
              <w:rPr>
                <w:rFonts w:ascii="Times New Roman" w:eastAsia="Times New Roman" w:hAnsi="Times New Roman" w:cs="Times New Roman"/>
                <w:sz w:val="24"/>
                <w:szCs w:val="24"/>
                <w:lang w:eastAsia="ru-RU"/>
              </w:rPr>
              <w:t xml:space="preserve">. = </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1</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84</w:t>
            </w:r>
            <w:r w:rsidRPr="00C704A2">
              <w:rPr>
                <w:rFonts w:ascii="Times New Roman" w:eastAsia="Times New Roman" w:hAnsi="Times New Roman" w:cs="Times New Roman"/>
                <w:sz w:val="24"/>
                <w:szCs w:val="24"/>
                <w:lang w:eastAsia="ru-RU"/>
              </w:rPr>
              <w:t>%+</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2</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8</w:t>
            </w:r>
            <w:r w:rsidRPr="00C704A2">
              <w:rPr>
                <w:rFonts w:ascii="Times New Roman" w:eastAsia="Times New Roman" w:hAnsi="Times New Roman" w:cs="Times New Roman"/>
                <w:sz w:val="24"/>
                <w:szCs w:val="24"/>
                <w:lang w:eastAsia="ru-RU"/>
              </w:rPr>
              <w:t>%+</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3</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6</w:t>
            </w:r>
            <w:r w:rsidRPr="00C704A2">
              <w:rPr>
                <w:rFonts w:ascii="Times New Roman" w:eastAsia="Times New Roman" w:hAnsi="Times New Roman" w:cs="Times New Roman"/>
                <w:sz w:val="24"/>
                <w:szCs w:val="24"/>
                <w:lang w:eastAsia="ru-RU"/>
              </w:rPr>
              <w:t>%+</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4</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1</w:t>
            </w:r>
            <w:r w:rsidRPr="00C704A2">
              <w:rPr>
                <w:rFonts w:ascii="Times New Roman" w:eastAsia="Times New Roman" w:hAnsi="Times New Roman" w:cs="Times New Roman"/>
                <w:sz w:val="24"/>
                <w:szCs w:val="24"/>
                <w:lang w:eastAsia="ru-RU"/>
              </w:rPr>
              <w:t>%%+</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5</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1</w:t>
            </w:r>
            <w:r w:rsidRPr="00C704A2">
              <w:rPr>
                <w:rFonts w:ascii="Times New Roman" w:eastAsia="Times New Roman" w:hAnsi="Times New Roman" w:cs="Times New Roman"/>
                <w:sz w:val="24"/>
                <w:szCs w:val="24"/>
                <w:lang w:eastAsia="ru-RU"/>
              </w:rPr>
              <w:t>%, где:</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1</w:t>
            </w:r>
            <w:r w:rsidRPr="00C704A2">
              <w:rPr>
                <w:rFonts w:ascii="Times New Roman" w:eastAsia="Times New Roman" w:hAnsi="Times New Roman" w:cs="Times New Roman"/>
                <w:sz w:val="28"/>
                <w:szCs w:val="28"/>
                <w:lang w:eastAsia="ru-RU"/>
              </w:rPr>
              <w:t xml:space="preserve">, </w:t>
            </w:r>
            <w:r w:rsidRPr="00C704A2">
              <w:rPr>
                <w:rFonts w:ascii="Times New Roman" w:eastAsia="Times New Roman" w:hAnsi="Times New Roman" w:cs="Times New Roman"/>
                <w:sz w:val="24"/>
                <w:szCs w:val="24"/>
                <w:lang w:eastAsia="ru-RU"/>
              </w:rPr>
              <w:t>-  Коэффициент снижения цены единицы услуги по Тарифному плану №1, предложенный победителем закупки,</w:t>
            </w:r>
          </w:p>
          <w:p w:rsidR="00C704A2" w:rsidRPr="00C704A2" w:rsidRDefault="00C704A2" w:rsidP="00C704A2">
            <w:pPr>
              <w:spacing w:after="0" w:line="240" w:lineRule="auto"/>
              <w:ind w:firstLine="567"/>
              <w:jc w:val="both"/>
              <w:rPr>
                <w:rFonts w:ascii="Times New Roman" w:eastAsia="Times New Roman" w:hAnsi="Times New Roman" w:cs="Times New Roman"/>
                <w:sz w:val="28"/>
                <w:szCs w:val="28"/>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2</w:t>
            </w:r>
            <w:r w:rsidRPr="00C704A2">
              <w:rPr>
                <w:rFonts w:ascii="Times New Roman" w:eastAsia="Times New Roman" w:hAnsi="Times New Roman" w:cs="Times New Roman"/>
                <w:sz w:val="28"/>
                <w:szCs w:val="28"/>
                <w:lang w:eastAsia="ru-RU"/>
              </w:rPr>
              <w:t xml:space="preserve">, </w:t>
            </w:r>
            <w:r w:rsidRPr="00C704A2">
              <w:rPr>
                <w:rFonts w:ascii="Times New Roman" w:eastAsia="Times New Roman" w:hAnsi="Times New Roman" w:cs="Times New Roman"/>
                <w:sz w:val="24"/>
                <w:szCs w:val="24"/>
                <w:lang w:eastAsia="ru-RU"/>
              </w:rPr>
              <w:t>-  Коэффициент снижения цены единицы услуги по Тарифному плану №2, предложенный победителем закупки</w:t>
            </w:r>
            <w:r w:rsidRPr="00C704A2">
              <w:rPr>
                <w:rFonts w:ascii="Times New Roman" w:eastAsia="Times New Roman" w:hAnsi="Times New Roman" w:cs="Times New Roman"/>
                <w:sz w:val="28"/>
                <w:szCs w:val="28"/>
                <w:lang w:eastAsia="ru-RU"/>
              </w:rPr>
              <w:t xml:space="preserve"> </w:t>
            </w:r>
          </w:p>
          <w:p w:rsidR="00C704A2" w:rsidRPr="00C704A2" w:rsidRDefault="00C704A2" w:rsidP="00C704A2">
            <w:pPr>
              <w:spacing w:after="0" w:line="240" w:lineRule="auto"/>
              <w:ind w:firstLine="567"/>
              <w:jc w:val="both"/>
              <w:rPr>
                <w:rFonts w:ascii="Times New Roman" w:eastAsia="Times New Roman" w:hAnsi="Times New Roman" w:cs="Times New Roman"/>
                <w:sz w:val="28"/>
                <w:szCs w:val="28"/>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3</w:t>
            </w:r>
            <w:r w:rsidRPr="00C704A2">
              <w:rPr>
                <w:rFonts w:ascii="Times New Roman" w:eastAsia="Times New Roman" w:hAnsi="Times New Roman" w:cs="Times New Roman"/>
                <w:sz w:val="28"/>
                <w:szCs w:val="28"/>
                <w:lang w:eastAsia="ru-RU"/>
              </w:rPr>
              <w:t xml:space="preserve">, </w:t>
            </w:r>
            <w:r w:rsidRPr="00C704A2">
              <w:rPr>
                <w:rFonts w:ascii="Times New Roman" w:eastAsia="Times New Roman" w:hAnsi="Times New Roman" w:cs="Times New Roman"/>
                <w:sz w:val="24"/>
                <w:szCs w:val="24"/>
                <w:lang w:eastAsia="ru-RU"/>
              </w:rPr>
              <w:t>-  Коэффициент снижения цены единицы услуги по Тарифному плану №3, предложенный победителем закупки</w:t>
            </w:r>
            <w:r w:rsidRPr="00C704A2">
              <w:rPr>
                <w:rFonts w:ascii="Times New Roman" w:eastAsia="Times New Roman" w:hAnsi="Times New Roman" w:cs="Times New Roman"/>
                <w:sz w:val="28"/>
                <w:szCs w:val="28"/>
                <w:lang w:eastAsia="ru-RU"/>
              </w:rPr>
              <w:t xml:space="preserve"> </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4</w:t>
            </w:r>
            <w:r w:rsidRPr="00C704A2">
              <w:rPr>
                <w:rFonts w:ascii="Times New Roman" w:eastAsia="Times New Roman" w:hAnsi="Times New Roman" w:cs="Times New Roman"/>
                <w:sz w:val="28"/>
                <w:szCs w:val="28"/>
                <w:lang w:eastAsia="ru-RU"/>
              </w:rPr>
              <w:t xml:space="preserve">, </w:t>
            </w:r>
            <w:r w:rsidRPr="00C704A2">
              <w:rPr>
                <w:rFonts w:ascii="Times New Roman" w:eastAsia="Times New Roman" w:hAnsi="Times New Roman" w:cs="Times New Roman"/>
                <w:sz w:val="24"/>
                <w:szCs w:val="24"/>
                <w:lang w:eastAsia="ru-RU"/>
              </w:rPr>
              <w:t>-  Коэффициент снижения цены единицы услуги по Тарифному плану №4, предложенный победителем закупки</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5</w:t>
            </w:r>
            <w:r w:rsidRPr="00C704A2">
              <w:rPr>
                <w:rFonts w:ascii="Times New Roman" w:eastAsia="Times New Roman" w:hAnsi="Times New Roman" w:cs="Times New Roman"/>
                <w:sz w:val="24"/>
                <w:szCs w:val="24"/>
                <w:lang w:eastAsia="ru-RU"/>
              </w:rPr>
              <w:t xml:space="preserve"> - Коэффициент снижения цены </w:t>
            </w:r>
            <w:r w:rsidR="009E2EAC" w:rsidRPr="009E2EAC">
              <w:rPr>
                <w:rFonts w:ascii="Times New Roman" w:eastAsia="Times New Roman" w:hAnsi="Times New Roman" w:cs="Times New Roman"/>
                <w:sz w:val="24"/>
                <w:szCs w:val="24"/>
                <w:lang w:eastAsia="ru-RU"/>
              </w:rPr>
              <w:t>на оказание дополнительной услуги «Безлимитный интернет»</w:t>
            </w:r>
            <w:r w:rsidRPr="00C704A2">
              <w:rPr>
                <w:rFonts w:ascii="Times New Roman" w:eastAsia="Times New Roman" w:hAnsi="Times New Roman" w:cs="Times New Roman"/>
                <w:sz w:val="24"/>
                <w:szCs w:val="24"/>
                <w:lang w:eastAsia="ru-RU"/>
              </w:rPr>
              <w:t>, предложенный победителем закупки.</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p>
          <w:p w:rsidR="00EE2D38" w:rsidRPr="00D93D3D" w:rsidRDefault="00E71278" w:rsidP="00E71278">
            <w:pPr>
              <w:spacing w:before="120"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p w:rsidR="00B5695F" w:rsidRPr="001C0E02" w:rsidRDefault="00B5695F" w:rsidP="00B5695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5103D">
              <w:rPr>
                <w:rFonts w:ascii="Times New Roman" w:eastAsia="Calibri" w:hAnsi="Times New Roman" w:cs="Times New Roman"/>
                <w:iCs/>
                <w:color w:val="000000"/>
                <w:sz w:val="24"/>
                <w:szCs w:val="24"/>
              </w:rPr>
              <w:t>Срок оказания услуг</w:t>
            </w:r>
            <w:r>
              <w:rPr>
                <w:rFonts w:ascii="Times New Roman" w:eastAsia="Calibri" w:hAnsi="Times New Roman" w:cs="Times New Roman"/>
                <w:iCs/>
                <w:color w:val="000000"/>
                <w:sz w:val="24"/>
                <w:szCs w:val="24"/>
              </w:rPr>
              <w:t xml:space="preserve"> по договору</w:t>
            </w:r>
            <w:r w:rsidRPr="00A5103D">
              <w:rPr>
                <w:rFonts w:ascii="Times New Roman" w:eastAsia="Calibri" w:hAnsi="Times New Roman" w:cs="Times New Roman"/>
                <w:iCs/>
                <w:color w:val="000000"/>
                <w:sz w:val="24"/>
                <w:szCs w:val="24"/>
              </w:rPr>
              <w:t>: с</w:t>
            </w:r>
            <w:r>
              <w:rPr>
                <w:rFonts w:ascii="Times New Roman" w:eastAsia="Calibri" w:hAnsi="Times New Roman" w:cs="Times New Roman"/>
                <w:iCs/>
                <w:color w:val="000000"/>
                <w:sz w:val="24"/>
                <w:szCs w:val="24"/>
              </w:rPr>
              <w:t xml:space="preserve"> момента подписания договора </w:t>
            </w:r>
            <w:r w:rsidRPr="00A5103D">
              <w:rPr>
                <w:rFonts w:ascii="Times New Roman" w:eastAsia="Calibri" w:hAnsi="Times New Roman" w:cs="Times New Roman"/>
                <w:iCs/>
                <w:color w:val="000000"/>
                <w:sz w:val="24"/>
                <w:szCs w:val="24"/>
              </w:rPr>
              <w:t>по «</w:t>
            </w:r>
            <w:r>
              <w:rPr>
                <w:rFonts w:ascii="Times New Roman" w:eastAsia="Calibri" w:hAnsi="Times New Roman" w:cs="Times New Roman"/>
                <w:iCs/>
                <w:color w:val="000000"/>
                <w:sz w:val="24"/>
                <w:szCs w:val="24"/>
              </w:rPr>
              <w:t>31</w:t>
            </w:r>
            <w:r w:rsidRPr="00A5103D">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декабря</w:t>
            </w:r>
            <w:r w:rsidRPr="00A5103D">
              <w:rPr>
                <w:rFonts w:ascii="Times New Roman" w:eastAsia="Calibri" w:hAnsi="Times New Roman" w:cs="Times New Roman"/>
                <w:iCs/>
                <w:color w:val="000000"/>
                <w:sz w:val="24"/>
                <w:szCs w:val="24"/>
              </w:rPr>
              <w:t xml:space="preserve"> 20</w:t>
            </w:r>
            <w:r>
              <w:rPr>
                <w:rFonts w:ascii="Times New Roman" w:eastAsia="Calibri" w:hAnsi="Times New Roman" w:cs="Times New Roman"/>
                <w:iCs/>
                <w:color w:val="000000"/>
                <w:sz w:val="24"/>
                <w:szCs w:val="24"/>
              </w:rPr>
              <w:t xml:space="preserve">18 </w:t>
            </w:r>
            <w:r w:rsidRPr="00A5103D">
              <w:rPr>
                <w:rFonts w:ascii="Times New Roman" w:eastAsia="Calibri" w:hAnsi="Times New Roman" w:cs="Times New Roman"/>
                <w:iCs/>
                <w:color w:val="000000"/>
                <w:sz w:val="24"/>
                <w:szCs w:val="24"/>
              </w:rPr>
              <w:t>г.</w:t>
            </w:r>
          </w:p>
          <w:p w:rsidR="00A5103D" w:rsidRPr="00D93D3D" w:rsidRDefault="00A510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B5695F" w:rsidP="00B5695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6319CB">
              <w:rPr>
                <w:rFonts w:ascii="Times New Roman" w:eastAsia="Times New Roman" w:hAnsi="Times New Roman" w:cs="Times New Roman"/>
                <w:sz w:val="24"/>
                <w:szCs w:val="24"/>
                <w:lang w:eastAsia="ru-RU"/>
              </w:rPr>
              <w:t xml:space="preserve">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r w:rsidR="00A5103D" w:rsidRPr="00D93D3D">
              <w:rPr>
                <w:rFonts w:ascii="Times New Roman" w:eastAsia="Times New Roman" w:hAnsi="Times New Roman" w:cs="Times New Roman"/>
                <w:sz w:val="24"/>
                <w:szCs w:val="24"/>
                <w:lang w:eastAsia="ru-RU"/>
              </w:rPr>
              <w:t>срок внесения</w:t>
            </w:r>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640C3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640C3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640C30" w:rsidP="008E56EE">
            <w:pPr>
              <w:spacing w:after="0" w:line="240" w:lineRule="auto"/>
              <w:ind w:firstLine="528"/>
              <w:jc w:val="both"/>
              <w:rPr>
                <w:rFonts w:ascii="Times New Roman" w:eastAsia="Times New Roman" w:hAnsi="Times New Roman" w:cs="Times New Roman"/>
                <w:sz w:val="24"/>
                <w:szCs w:val="24"/>
                <w:lang w:eastAsia="ru-RU"/>
              </w:rPr>
            </w:pPr>
            <w:r w:rsidRPr="00640C30">
              <w:rPr>
                <w:rFonts w:ascii="Times New Roman" w:hAnsi="Times New Roman" w:cs="Times New Roman"/>
                <w:sz w:val="24"/>
                <w:szCs w:val="24"/>
              </w:rPr>
              <w:t xml:space="preserve">Определены </w:t>
            </w:r>
            <w:hyperlink w:anchor="_РАЗДЕЛ_V._Проект" w:history="1">
              <w:r w:rsidRPr="00640C30">
                <w:rPr>
                  <w:rStyle w:val="a3"/>
                  <w:rFonts w:ascii="Times New Roman" w:hAnsi="Times New Roman" w:cs="Times New Roman"/>
                  <w:sz w:val="24"/>
                  <w:szCs w:val="24"/>
                </w:rPr>
                <w:t xml:space="preserve">разделом </w:t>
              </w:r>
              <w:r w:rsidRPr="00640C30">
                <w:rPr>
                  <w:rStyle w:val="a3"/>
                  <w:rFonts w:ascii="Times New Roman" w:hAnsi="Times New Roman" w:cs="Times New Roman"/>
                  <w:sz w:val="24"/>
                  <w:szCs w:val="24"/>
                  <w:lang w:val="en-US"/>
                </w:rPr>
                <w:t>V</w:t>
              </w:r>
              <w:r w:rsidRPr="00640C30">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5"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B672E">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B672E">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B672E">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B672E">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7"/>
          <w:headerReference w:type="first" r:id="rId38"/>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______</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p>
    <w:p w:rsidR="00A5103D" w:rsidRPr="00A5103D" w:rsidRDefault="00A5103D" w:rsidP="00A510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A5103D">
        <w:rPr>
          <w:rFonts w:ascii="Times New Roman" w:eastAsia="Times New Roman" w:hAnsi="Times New Roman" w:cs="Times New Roman"/>
          <w:sz w:val="24"/>
          <w:szCs w:val="24"/>
          <w:lang w:eastAsia="ru-RU"/>
        </w:rPr>
        <w:t>ТЕХНИКО-КОММЕРЧЕСКОЕ ПРЕДЛОЖЕНИЕ</w:t>
      </w:r>
      <w:bookmarkEnd w:id="89"/>
      <w:bookmarkEnd w:id="90"/>
    </w:p>
    <w:p w:rsidR="00A5103D" w:rsidRPr="00A5103D" w:rsidRDefault="00A5103D" w:rsidP="00A5103D">
      <w:pPr>
        <w:spacing w:after="0" w:line="240" w:lineRule="auto"/>
        <w:rPr>
          <w:rFonts w:ascii="Times New Roman" w:eastAsia="Times New Roman" w:hAnsi="Times New Roman" w:cs="Times New Roman"/>
          <w:sz w:val="24"/>
          <w:szCs w:val="24"/>
          <w:lang w:eastAsia="ru-RU"/>
        </w:rPr>
      </w:pP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Суть технико-коммерческого предложения:</w:t>
      </w: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tbl>
      <w:tblPr>
        <w:tblStyle w:val="114"/>
        <w:tblW w:w="15020" w:type="dxa"/>
        <w:tblInd w:w="108" w:type="dxa"/>
        <w:tblLook w:val="04A0" w:firstRow="1" w:lastRow="0" w:firstColumn="1" w:lastColumn="0" w:noHBand="0" w:noVBand="1"/>
      </w:tblPr>
      <w:tblGrid>
        <w:gridCol w:w="540"/>
        <w:gridCol w:w="7002"/>
        <w:gridCol w:w="1289"/>
        <w:gridCol w:w="2396"/>
        <w:gridCol w:w="1469"/>
        <w:gridCol w:w="2324"/>
      </w:tblGrid>
      <w:tr w:rsidR="006929C6" w:rsidRPr="00B5695F" w:rsidTr="00EB672E">
        <w:trPr>
          <w:trHeight w:val="162"/>
        </w:trPr>
        <w:tc>
          <w:tcPr>
            <w:tcW w:w="540" w:type="dxa"/>
          </w:tcPr>
          <w:p w:rsidR="006929C6" w:rsidRPr="00B5695F" w:rsidRDefault="006929C6" w:rsidP="00B5695F">
            <w:pPr>
              <w:spacing w:line="0" w:lineRule="atLeast"/>
              <w:rPr>
                <w:color w:val="000000"/>
              </w:rPr>
            </w:pPr>
            <w:r w:rsidRPr="00B5695F">
              <w:rPr>
                <w:color w:val="000000"/>
              </w:rPr>
              <w:t>№ п/п</w:t>
            </w:r>
          </w:p>
        </w:tc>
        <w:tc>
          <w:tcPr>
            <w:tcW w:w="7002" w:type="dxa"/>
          </w:tcPr>
          <w:p w:rsidR="006929C6" w:rsidRPr="00B5695F" w:rsidRDefault="006929C6" w:rsidP="00B5695F">
            <w:pPr>
              <w:spacing w:line="0" w:lineRule="atLeast"/>
              <w:rPr>
                <w:color w:val="000000"/>
              </w:rPr>
            </w:pPr>
            <w:r w:rsidRPr="00B5695F">
              <w:rPr>
                <w:color w:val="000000"/>
              </w:rPr>
              <w:t>Наименование</w:t>
            </w:r>
          </w:p>
        </w:tc>
        <w:tc>
          <w:tcPr>
            <w:tcW w:w="1289" w:type="dxa"/>
          </w:tcPr>
          <w:p w:rsidR="006929C6" w:rsidRPr="00B5695F" w:rsidRDefault="006929C6" w:rsidP="00B5695F">
            <w:pPr>
              <w:spacing w:line="0" w:lineRule="atLeast"/>
              <w:rPr>
                <w:color w:val="000000"/>
              </w:rPr>
            </w:pPr>
            <w:r w:rsidRPr="00B5695F">
              <w:rPr>
                <w:bCs/>
              </w:rPr>
              <w:t>Единица измерения</w:t>
            </w:r>
          </w:p>
        </w:tc>
        <w:tc>
          <w:tcPr>
            <w:tcW w:w="2396" w:type="dxa"/>
          </w:tcPr>
          <w:p w:rsidR="00F770A7" w:rsidRDefault="00F770A7" w:rsidP="00F770A7">
            <w:pPr>
              <w:spacing w:line="0" w:lineRule="atLeast"/>
              <w:ind w:left="-108" w:right="-108"/>
              <w:jc w:val="center"/>
              <w:rPr>
                <w:sz w:val="23"/>
                <w:szCs w:val="23"/>
              </w:rPr>
            </w:pPr>
            <w:r w:rsidRPr="00F770A7">
              <w:rPr>
                <w:sz w:val="23"/>
                <w:szCs w:val="23"/>
              </w:rPr>
              <w:t>Начальная (максимальная) цена</w:t>
            </w:r>
          </w:p>
          <w:p w:rsidR="00F770A7" w:rsidRDefault="00F770A7" w:rsidP="00F770A7">
            <w:pPr>
              <w:spacing w:line="0" w:lineRule="atLeast"/>
              <w:ind w:left="-108" w:right="-108"/>
              <w:jc w:val="center"/>
              <w:rPr>
                <w:sz w:val="23"/>
                <w:szCs w:val="23"/>
              </w:rPr>
            </w:pPr>
            <w:r w:rsidRPr="00F770A7">
              <w:rPr>
                <w:sz w:val="23"/>
                <w:szCs w:val="23"/>
              </w:rPr>
              <w:t xml:space="preserve"> за единицу услуги</w:t>
            </w:r>
          </w:p>
          <w:p w:rsidR="00F770A7" w:rsidRDefault="00F770A7" w:rsidP="00F770A7">
            <w:pPr>
              <w:spacing w:line="0" w:lineRule="atLeast"/>
              <w:ind w:left="-108" w:right="-108"/>
              <w:jc w:val="center"/>
              <w:rPr>
                <w:sz w:val="23"/>
                <w:szCs w:val="23"/>
              </w:rPr>
            </w:pPr>
            <w:r w:rsidRPr="00F770A7">
              <w:rPr>
                <w:sz w:val="23"/>
                <w:szCs w:val="23"/>
              </w:rPr>
              <w:t>с учетом НДС</w:t>
            </w:r>
            <w:r>
              <w:rPr>
                <w:sz w:val="23"/>
                <w:szCs w:val="23"/>
              </w:rPr>
              <w:t>,</w:t>
            </w:r>
            <w:r w:rsidRPr="00F770A7">
              <w:rPr>
                <w:sz w:val="23"/>
                <w:szCs w:val="23"/>
              </w:rPr>
              <w:t xml:space="preserve"> </w:t>
            </w:r>
          </w:p>
          <w:p w:rsidR="00F770A7" w:rsidRPr="00B5695F" w:rsidRDefault="00F770A7" w:rsidP="00F770A7">
            <w:pPr>
              <w:spacing w:line="0" w:lineRule="atLeast"/>
              <w:ind w:left="-108" w:right="-108"/>
              <w:jc w:val="center"/>
              <w:rPr>
                <w:sz w:val="23"/>
                <w:szCs w:val="23"/>
              </w:rPr>
            </w:pPr>
            <w:r w:rsidRPr="00F770A7">
              <w:rPr>
                <w:sz w:val="23"/>
                <w:szCs w:val="23"/>
              </w:rPr>
              <w:t>руб.</w:t>
            </w:r>
          </w:p>
        </w:tc>
        <w:tc>
          <w:tcPr>
            <w:tcW w:w="1469" w:type="dxa"/>
          </w:tcPr>
          <w:p w:rsidR="006929C6" w:rsidRPr="00B5695F" w:rsidRDefault="006929C6" w:rsidP="00F770A7">
            <w:pPr>
              <w:spacing w:line="0" w:lineRule="atLeast"/>
              <w:ind w:left="-108" w:right="-108"/>
              <w:jc w:val="center"/>
              <w:rPr>
                <w:sz w:val="23"/>
                <w:szCs w:val="23"/>
              </w:rPr>
            </w:pPr>
            <w:r w:rsidRPr="00B5695F">
              <w:rPr>
                <w:sz w:val="23"/>
                <w:szCs w:val="23"/>
              </w:rPr>
              <w:t>Коэффициент снижения цены</w:t>
            </w:r>
          </w:p>
        </w:tc>
        <w:tc>
          <w:tcPr>
            <w:tcW w:w="2324" w:type="dxa"/>
          </w:tcPr>
          <w:p w:rsidR="00F770A7" w:rsidRDefault="006929C6" w:rsidP="00F770A7">
            <w:pPr>
              <w:spacing w:line="0" w:lineRule="atLeast"/>
              <w:ind w:left="-108" w:right="-108"/>
              <w:jc w:val="center"/>
              <w:rPr>
                <w:bCs/>
                <w:sz w:val="22"/>
                <w:szCs w:val="22"/>
              </w:rPr>
            </w:pPr>
            <w:r w:rsidRPr="00B5695F">
              <w:rPr>
                <w:sz w:val="23"/>
                <w:szCs w:val="23"/>
              </w:rPr>
              <w:t>Цена за единицу услуги</w:t>
            </w:r>
            <w:r w:rsidRPr="00B5695F">
              <w:rPr>
                <w:bCs/>
              </w:rPr>
              <w:t xml:space="preserve"> с учетом </w:t>
            </w:r>
            <w:r w:rsidRPr="00B5695F">
              <w:rPr>
                <w:bCs/>
                <w:sz w:val="22"/>
                <w:szCs w:val="22"/>
              </w:rPr>
              <w:t xml:space="preserve">коэффициента снижения цены </w:t>
            </w:r>
            <w:r w:rsidR="00F770A7" w:rsidRPr="00B5695F">
              <w:rPr>
                <w:bCs/>
                <w:sz w:val="22"/>
                <w:szCs w:val="22"/>
              </w:rPr>
              <w:t>с учетом НДС</w:t>
            </w:r>
            <w:r w:rsidR="00F770A7">
              <w:rPr>
                <w:bCs/>
                <w:sz w:val="22"/>
                <w:szCs w:val="22"/>
              </w:rPr>
              <w:t>,</w:t>
            </w:r>
          </w:p>
          <w:p w:rsidR="006929C6" w:rsidRPr="00B5695F" w:rsidRDefault="00F770A7" w:rsidP="00F770A7">
            <w:pPr>
              <w:spacing w:line="0" w:lineRule="atLeast"/>
              <w:ind w:left="-108" w:right="-108"/>
              <w:jc w:val="center"/>
              <w:rPr>
                <w:sz w:val="23"/>
                <w:szCs w:val="23"/>
              </w:rPr>
            </w:pPr>
            <w:r>
              <w:rPr>
                <w:bCs/>
                <w:sz w:val="22"/>
                <w:szCs w:val="22"/>
              </w:rPr>
              <w:t>руб.</w:t>
            </w:r>
          </w:p>
        </w:tc>
      </w:tr>
      <w:tr w:rsidR="006929C6" w:rsidRPr="00B5695F" w:rsidTr="00EB672E">
        <w:trPr>
          <w:trHeight w:val="162"/>
        </w:trPr>
        <w:tc>
          <w:tcPr>
            <w:tcW w:w="540" w:type="dxa"/>
          </w:tcPr>
          <w:p w:rsidR="006929C6" w:rsidRPr="00B5695F" w:rsidRDefault="006929C6" w:rsidP="00B5695F">
            <w:pPr>
              <w:spacing w:line="0" w:lineRule="atLeast"/>
              <w:ind w:left="-108" w:right="-108"/>
              <w:rPr>
                <w:sz w:val="23"/>
                <w:szCs w:val="23"/>
              </w:rPr>
            </w:pPr>
          </w:p>
        </w:tc>
        <w:tc>
          <w:tcPr>
            <w:tcW w:w="12156" w:type="dxa"/>
            <w:gridSpan w:val="4"/>
          </w:tcPr>
          <w:p w:rsidR="006929C6" w:rsidRPr="00B5695F" w:rsidRDefault="006929C6" w:rsidP="00F770A7">
            <w:pPr>
              <w:spacing w:line="0" w:lineRule="atLeast"/>
              <w:ind w:left="-108" w:right="-108"/>
              <w:jc w:val="center"/>
              <w:rPr>
                <w:sz w:val="23"/>
                <w:szCs w:val="23"/>
              </w:rPr>
            </w:pPr>
            <w:r w:rsidRPr="00B5695F">
              <w:rPr>
                <w:sz w:val="23"/>
                <w:szCs w:val="23"/>
              </w:rPr>
              <w:t>Тарифный план №1</w:t>
            </w:r>
          </w:p>
        </w:tc>
        <w:tc>
          <w:tcPr>
            <w:tcW w:w="2324" w:type="dxa"/>
          </w:tcPr>
          <w:p w:rsidR="006929C6" w:rsidRPr="00B5695F" w:rsidRDefault="006929C6" w:rsidP="00B5695F">
            <w:pPr>
              <w:spacing w:line="0" w:lineRule="atLeast"/>
              <w:ind w:left="-108" w:right="-108"/>
              <w:rPr>
                <w:sz w:val="23"/>
                <w:szCs w:val="23"/>
              </w:rPr>
            </w:pPr>
          </w:p>
        </w:tc>
      </w:tr>
      <w:tr w:rsidR="006929C6" w:rsidRPr="00B5695F" w:rsidTr="00EB672E">
        <w:trPr>
          <w:trHeight w:val="771"/>
        </w:trPr>
        <w:tc>
          <w:tcPr>
            <w:tcW w:w="540" w:type="dxa"/>
          </w:tcPr>
          <w:p w:rsidR="006929C6" w:rsidRPr="00B5695F" w:rsidRDefault="006929C6" w:rsidP="00B5695F">
            <w:pPr>
              <w:spacing w:line="0" w:lineRule="atLeast"/>
              <w:rPr>
                <w:color w:val="000000"/>
              </w:rPr>
            </w:pPr>
            <w:r w:rsidRPr="00B5695F">
              <w:rPr>
                <w:color w:val="000000"/>
              </w:rPr>
              <w:t>1.</w:t>
            </w:r>
          </w:p>
        </w:tc>
        <w:tc>
          <w:tcPr>
            <w:tcW w:w="7002" w:type="dxa"/>
          </w:tcPr>
          <w:p w:rsidR="006929C6" w:rsidRPr="00B5695F" w:rsidRDefault="006929C6" w:rsidP="00B5695F">
            <w:pPr>
              <w:spacing w:line="0" w:lineRule="atLeast"/>
              <w:rPr>
                <w:color w:val="000000"/>
                <w:highlight w:val="magenta"/>
              </w:rPr>
            </w:pPr>
            <w:r w:rsidRPr="006929C6">
              <w:rPr>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89" w:type="dxa"/>
          </w:tcPr>
          <w:p w:rsidR="006929C6" w:rsidRPr="00B5695F" w:rsidRDefault="006929C6" w:rsidP="00B5695F">
            <w:pPr>
              <w:spacing w:line="0" w:lineRule="atLeast"/>
              <w:rPr>
                <w:color w:val="000000"/>
              </w:rPr>
            </w:pPr>
            <w:r w:rsidRPr="00B5695F">
              <w:rPr>
                <w:color w:val="000000"/>
                <w:sz w:val="22"/>
                <w:szCs w:val="22"/>
              </w:rPr>
              <w:t>Ед.</w:t>
            </w:r>
          </w:p>
        </w:tc>
        <w:tc>
          <w:tcPr>
            <w:tcW w:w="2396" w:type="dxa"/>
          </w:tcPr>
          <w:p w:rsidR="006929C6" w:rsidRPr="00F770A7" w:rsidRDefault="00F770A7" w:rsidP="00F770A7">
            <w:pPr>
              <w:spacing w:line="0" w:lineRule="atLeast"/>
              <w:jc w:val="center"/>
              <w:rPr>
                <w:color w:val="000000"/>
                <w:sz w:val="22"/>
                <w:szCs w:val="22"/>
              </w:rPr>
            </w:pPr>
            <w:r w:rsidRPr="00F770A7">
              <w:rPr>
                <w:color w:val="000000"/>
                <w:sz w:val="22"/>
                <w:szCs w:val="22"/>
              </w:rPr>
              <w:t>56</w:t>
            </w:r>
          </w:p>
        </w:tc>
        <w:tc>
          <w:tcPr>
            <w:tcW w:w="1469" w:type="dxa"/>
          </w:tcPr>
          <w:p w:rsidR="006929C6" w:rsidRPr="00B5695F" w:rsidRDefault="006929C6" w:rsidP="00B5695F">
            <w:pPr>
              <w:spacing w:line="0" w:lineRule="atLeast"/>
              <w:rPr>
                <w:color w:val="000000"/>
                <w:lang w:val="en-US"/>
              </w:rPr>
            </w:pPr>
          </w:p>
        </w:tc>
        <w:tc>
          <w:tcPr>
            <w:tcW w:w="2324" w:type="dxa"/>
          </w:tcPr>
          <w:p w:rsidR="006929C6" w:rsidRPr="00B5695F" w:rsidRDefault="006929C6" w:rsidP="00B5695F">
            <w:pPr>
              <w:spacing w:line="0" w:lineRule="atLeast"/>
              <w:rPr>
                <w:color w:val="000000"/>
                <w:sz w:val="22"/>
                <w:szCs w:val="22"/>
              </w:rPr>
            </w:pPr>
          </w:p>
        </w:tc>
      </w:tr>
      <w:tr w:rsidR="006929C6" w:rsidRPr="00B5695F" w:rsidTr="00EB672E">
        <w:trPr>
          <w:trHeight w:val="271"/>
        </w:trPr>
        <w:tc>
          <w:tcPr>
            <w:tcW w:w="540" w:type="dxa"/>
          </w:tcPr>
          <w:p w:rsidR="006929C6" w:rsidRPr="00B5695F" w:rsidRDefault="006929C6" w:rsidP="00B5695F">
            <w:pPr>
              <w:spacing w:line="0" w:lineRule="atLeast"/>
              <w:rPr>
                <w:color w:val="000000"/>
              </w:rPr>
            </w:pPr>
          </w:p>
        </w:tc>
        <w:tc>
          <w:tcPr>
            <w:tcW w:w="12156" w:type="dxa"/>
            <w:gridSpan w:val="4"/>
          </w:tcPr>
          <w:p w:rsidR="006929C6" w:rsidRPr="00B5695F" w:rsidRDefault="006929C6" w:rsidP="00F770A7">
            <w:pPr>
              <w:spacing w:line="0" w:lineRule="atLeast"/>
              <w:jc w:val="center"/>
              <w:rPr>
                <w:color w:val="000000"/>
              </w:rPr>
            </w:pPr>
            <w:r w:rsidRPr="00B5695F">
              <w:rPr>
                <w:color w:val="000000"/>
                <w:sz w:val="22"/>
                <w:szCs w:val="22"/>
              </w:rPr>
              <w:t>Тарифный план №2</w:t>
            </w:r>
          </w:p>
        </w:tc>
        <w:tc>
          <w:tcPr>
            <w:tcW w:w="2324" w:type="dxa"/>
          </w:tcPr>
          <w:p w:rsidR="006929C6" w:rsidRPr="00B5695F" w:rsidRDefault="006929C6" w:rsidP="00B5695F">
            <w:pPr>
              <w:spacing w:line="0" w:lineRule="atLeast"/>
              <w:rPr>
                <w:color w:val="000000"/>
                <w:sz w:val="22"/>
                <w:szCs w:val="22"/>
              </w:rPr>
            </w:pPr>
          </w:p>
        </w:tc>
      </w:tr>
      <w:tr w:rsidR="006929C6" w:rsidRPr="00B5695F" w:rsidTr="00EB672E">
        <w:trPr>
          <w:trHeight w:val="562"/>
        </w:trPr>
        <w:tc>
          <w:tcPr>
            <w:tcW w:w="540" w:type="dxa"/>
          </w:tcPr>
          <w:p w:rsidR="006929C6" w:rsidRPr="00B5695F" w:rsidRDefault="006929C6" w:rsidP="00B5695F">
            <w:pPr>
              <w:spacing w:line="0" w:lineRule="atLeast"/>
              <w:rPr>
                <w:color w:val="000000"/>
              </w:rPr>
            </w:pPr>
            <w:r w:rsidRPr="00B5695F">
              <w:rPr>
                <w:color w:val="000000"/>
              </w:rPr>
              <w:t>2.</w:t>
            </w:r>
          </w:p>
        </w:tc>
        <w:tc>
          <w:tcPr>
            <w:tcW w:w="7002" w:type="dxa"/>
          </w:tcPr>
          <w:p w:rsidR="006929C6" w:rsidRPr="00B5695F" w:rsidRDefault="00F770A7" w:rsidP="00B5695F">
            <w:pPr>
              <w:spacing w:line="0" w:lineRule="atLeast"/>
              <w:rPr>
                <w:color w:val="000000"/>
              </w:rPr>
            </w:pPr>
            <w:r w:rsidRPr="00F770A7">
              <w:rPr>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89" w:type="dxa"/>
          </w:tcPr>
          <w:p w:rsidR="006929C6" w:rsidRPr="00B5695F" w:rsidRDefault="006929C6" w:rsidP="00B5695F">
            <w:pPr>
              <w:spacing w:line="0" w:lineRule="atLeast"/>
              <w:rPr>
                <w:color w:val="000000"/>
              </w:rPr>
            </w:pPr>
            <w:r w:rsidRPr="00B5695F">
              <w:rPr>
                <w:color w:val="000000"/>
                <w:sz w:val="22"/>
                <w:szCs w:val="22"/>
              </w:rPr>
              <w:t>Ед.</w:t>
            </w:r>
          </w:p>
        </w:tc>
        <w:tc>
          <w:tcPr>
            <w:tcW w:w="2396" w:type="dxa"/>
          </w:tcPr>
          <w:p w:rsidR="006929C6" w:rsidRPr="00F770A7" w:rsidRDefault="00F770A7" w:rsidP="00F770A7">
            <w:pPr>
              <w:spacing w:line="0" w:lineRule="atLeast"/>
              <w:jc w:val="center"/>
              <w:rPr>
                <w:color w:val="000000"/>
                <w:sz w:val="22"/>
                <w:szCs w:val="22"/>
              </w:rPr>
            </w:pPr>
            <w:r w:rsidRPr="00F770A7">
              <w:rPr>
                <w:color w:val="000000"/>
                <w:sz w:val="22"/>
                <w:szCs w:val="22"/>
              </w:rPr>
              <w:t>80</w:t>
            </w:r>
          </w:p>
        </w:tc>
        <w:tc>
          <w:tcPr>
            <w:tcW w:w="1469" w:type="dxa"/>
          </w:tcPr>
          <w:p w:rsidR="006929C6" w:rsidRPr="00B5695F" w:rsidRDefault="006929C6" w:rsidP="00F770A7">
            <w:pPr>
              <w:spacing w:line="0" w:lineRule="atLeast"/>
              <w:jc w:val="center"/>
              <w:rPr>
                <w:color w:val="000000"/>
                <w:sz w:val="22"/>
                <w:szCs w:val="22"/>
              </w:rPr>
            </w:pP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315"/>
        </w:trPr>
        <w:tc>
          <w:tcPr>
            <w:tcW w:w="540" w:type="dxa"/>
          </w:tcPr>
          <w:p w:rsidR="006929C6" w:rsidRPr="00B5695F" w:rsidRDefault="006929C6" w:rsidP="00B5695F">
            <w:pPr>
              <w:spacing w:line="0" w:lineRule="atLeast"/>
              <w:rPr>
                <w:color w:val="000000"/>
              </w:rPr>
            </w:pPr>
          </w:p>
        </w:tc>
        <w:tc>
          <w:tcPr>
            <w:tcW w:w="12156" w:type="dxa"/>
            <w:gridSpan w:val="4"/>
          </w:tcPr>
          <w:p w:rsidR="006929C6" w:rsidRPr="00B5695F" w:rsidRDefault="006929C6" w:rsidP="00F770A7">
            <w:pPr>
              <w:spacing w:line="0" w:lineRule="atLeast"/>
              <w:jc w:val="center"/>
              <w:rPr>
                <w:color w:val="000000"/>
              </w:rPr>
            </w:pPr>
            <w:r w:rsidRPr="00B5695F">
              <w:rPr>
                <w:color w:val="000000"/>
                <w:sz w:val="22"/>
                <w:szCs w:val="22"/>
              </w:rPr>
              <w:t>Тарифный план №3</w:t>
            </w: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1630"/>
        </w:trPr>
        <w:tc>
          <w:tcPr>
            <w:tcW w:w="540" w:type="dxa"/>
          </w:tcPr>
          <w:p w:rsidR="006929C6" w:rsidRPr="00B5695F" w:rsidRDefault="006929C6" w:rsidP="00B5695F">
            <w:pPr>
              <w:spacing w:line="0" w:lineRule="atLeast"/>
              <w:rPr>
                <w:color w:val="000000"/>
              </w:rPr>
            </w:pPr>
            <w:r w:rsidRPr="00B5695F">
              <w:rPr>
                <w:color w:val="000000"/>
              </w:rPr>
              <w:t>3.</w:t>
            </w:r>
          </w:p>
        </w:tc>
        <w:tc>
          <w:tcPr>
            <w:tcW w:w="7002" w:type="dxa"/>
          </w:tcPr>
          <w:p w:rsidR="006929C6" w:rsidRPr="00B5695F" w:rsidRDefault="00F770A7" w:rsidP="00B5695F">
            <w:pPr>
              <w:spacing w:line="0" w:lineRule="atLeast"/>
              <w:rPr>
                <w:color w:val="000000"/>
              </w:rPr>
            </w:pPr>
            <w:r w:rsidRPr="00F770A7">
              <w:rPr>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89" w:type="dxa"/>
          </w:tcPr>
          <w:p w:rsidR="006929C6" w:rsidRPr="00B5695F" w:rsidRDefault="006929C6" w:rsidP="00B5695F">
            <w:pPr>
              <w:spacing w:line="0" w:lineRule="atLeast"/>
              <w:rPr>
                <w:color w:val="000000"/>
              </w:rPr>
            </w:pPr>
            <w:r w:rsidRPr="00B5695F">
              <w:rPr>
                <w:color w:val="000000"/>
                <w:sz w:val="22"/>
                <w:szCs w:val="22"/>
              </w:rPr>
              <w:t>Ед.</w:t>
            </w:r>
          </w:p>
        </w:tc>
        <w:tc>
          <w:tcPr>
            <w:tcW w:w="2396" w:type="dxa"/>
          </w:tcPr>
          <w:p w:rsidR="006929C6" w:rsidRPr="00F770A7" w:rsidRDefault="00F770A7" w:rsidP="00F770A7">
            <w:pPr>
              <w:spacing w:line="0" w:lineRule="atLeast"/>
              <w:jc w:val="center"/>
              <w:rPr>
                <w:color w:val="000000"/>
                <w:sz w:val="22"/>
                <w:szCs w:val="22"/>
              </w:rPr>
            </w:pPr>
            <w:r>
              <w:rPr>
                <w:color w:val="000000"/>
                <w:sz w:val="22"/>
                <w:szCs w:val="22"/>
              </w:rPr>
              <w:t>200</w:t>
            </w:r>
          </w:p>
        </w:tc>
        <w:tc>
          <w:tcPr>
            <w:tcW w:w="1469" w:type="dxa"/>
          </w:tcPr>
          <w:p w:rsidR="006929C6" w:rsidRPr="00B5695F" w:rsidRDefault="006929C6" w:rsidP="00F770A7">
            <w:pPr>
              <w:spacing w:line="0" w:lineRule="atLeast"/>
              <w:jc w:val="center"/>
              <w:rPr>
                <w:color w:val="000000"/>
                <w:sz w:val="22"/>
                <w:szCs w:val="22"/>
              </w:rPr>
            </w:pP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343"/>
        </w:trPr>
        <w:tc>
          <w:tcPr>
            <w:tcW w:w="540" w:type="dxa"/>
          </w:tcPr>
          <w:p w:rsidR="006929C6" w:rsidRPr="00B5695F" w:rsidRDefault="006929C6" w:rsidP="00B5695F">
            <w:pPr>
              <w:spacing w:line="0" w:lineRule="atLeast"/>
              <w:rPr>
                <w:color w:val="000000"/>
              </w:rPr>
            </w:pPr>
          </w:p>
        </w:tc>
        <w:tc>
          <w:tcPr>
            <w:tcW w:w="12156" w:type="dxa"/>
            <w:gridSpan w:val="4"/>
          </w:tcPr>
          <w:p w:rsidR="006929C6" w:rsidRPr="00B5695F" w:rsidRDefault="006929C6" w:rsidP="00F770A7">
            <w:pPr>
              <w:spacing w:line="0" w:lineRule="atLeast"/>
              <w:jc w:val="center"/>
              <w:rPr>
                <w:color w:val="000000"/>
              </w:rPr>
            </w:pPr>
            <w:r w:rsidRPr="00B5695F">
              <w:rPr>
                <w:color w:val="000000"/>
                <w:sz w:val="22"/>
                <w:szCs w:val="22"/>
              </w:rPr>
              <w:t>Тарифный план №4</w:t>
            </w: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1833"/>
        </w:trPr>
        <w:tc>
          <w:tcPr>
            <w:tcW w:w="540" w:type="dxa"/>
          </w:tcPr>
          <w:p w:rsidR="006929C6" w:rsidRPr="00B5695F" w:rsidRDefault="006929C6" w:rsidP="00B5695F">
            <w:pPr>
              <w:spacing w:line="0" w:lineRule="atLeast"/>
              <w:rPr>
                <w:color w:val="000000"/>
              </w:rPr>
            </w:pPr>
            <w:r w:rsidRPr="00B5695F">
              <w:rPr>
                <w:color w:val="000000"/>
              </w:rPr>
              <w:t>4.</w:t>
            </w:r>
          </w:p>
        </w:tc>
        <w:tc>
          <w:tcPr>
            <w:tcW w:w="7002" w:type="dxa"/>
          </w:tcPr>
          <w:p w:rsidR="006929C6" w:rsidRPr="00B5695F" w:rsidRDefault="00F770A7" w:rsidP="00B5695F">
            <w:pPr>
              <w:spacing w:line="0" w:lineRule="atLeast"/>
              <w:rPr>
                <w:color w:val="000000"/>
              </w:rPr>
            </w:pPr>
            <w:r w:rsidRPr="00F770A7">
              <w:rPr>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более 4000 минут на местные и междугородние вызовы на другие номера операторов мобильной и фиксированной связи России; более 4000 SMS по России; не менее 15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89" w:type="dxa"/>
          </w:tcPr>
          <w:p w:rsidR="006929C6" w:rsidRPr="00B5695F" w:rsidRDefault="006929C6" w:rsidP="00B5695F">
            <w:pPr>
              <w:spacing w:line="0" w:lineRule="atLeast"/>
              <w:rPr>
                <w:color w:val="000000"/>
              </w:rPr>
            </w:pPr>
            <w:r w:rsidRPr="00B5695F">
              <w:rPr>
                <w:color w:val="000000"/>
                <w:sz w:val="22"/>
                <w:szCs w:val="22"/>
              </w:rPr>
              <w:t>Ед.</w:t>
            </w:r>
          </w:p>
        </w:tc>
        <w:tc>
          <w:tcPr>
            <w:tcW w:w="2396" w:type="dxa"/>
          </w:tcPr>
          <w:p w:rsidR="006929C6" w:rsidRPr="00F770A7" w:rsidRDefault="00F770A7" w:rsidP="00F770A7">
            <w:pPr>
              <w:spacing w:line="0" w:lineRule="atLeast"/>
              <w:jc w:val="center"/>
              <w:rPr>
                <w:color w:val="000000"/>
                <w:sz w:val="22"/>
                <w:szCs w:val="22"/>
              </w:rPr>
            </w:pPr>
            <w:r w:rsidRPr="00F770A7">
              <w:rPr>
                <w:color w:val="000000"/>
                <w:sz w:val="22"/>
                <w:szCs w:val="22"/>
              </w:rPr>
              <w:t>475</w:t>
            </w:r>
          </w:p>
        </w:tc>
        <w:tc>
          <w:tcPr>
            <w:tcW w:w="1469" w:type="dxa"/>
          </w:tcPr>
          <w:p w:rsidR="006929C6" w:rsidRPr="00B5695F" w:rsidRDefault="006929C6" w:rsidP="00F770A7">
            <w:pPr>
              <w:spacing w:line="0" w:lineRule="atLeast"/>
              <w:jc w:val="center"/>
              <w:rPr>
                <w:color w:val="000000"/>
                <w:sz w:val="22"/>
                <w:szCs w:val="22"/>
              </w:rPr>
            </w:pP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353"/>
        </w:trPr>
        <w:tc>
          <w:tcPr>
            <w:tcW w:w="540" w:type="dxa"/>
          </w:tcPr>
          <w:p w:rsidR="006929C6" w:rsidRPr="00B5695F" w:rsidRDefault="006929C6" w:rsidP="00B5695F">
            <w:pPr>
              <w:spacing w:line="0" w:lineRule="atLeast"/>
              <w:rPr>
                <w:color w:val="000000"/>
              </w:rPr>
            </w:pPr>
          </w:p>
        </w:tc>
        <w:tc>
          <w:tcPr>
            <w:tcW w:w="12156" w:type="dxa"/>
            <w:gridSpan w:val="4"/>
          </w:tcPr>
          <w:p w:rsidR="006929C6" w:rsidRPr="00B5695F" w:rsidRDefault="00F770A7" w:rsidP="00EB672E">
            <w:pPr>
              <w:spacing w:line="0" w:lineRule="atLeast"/>
              <w:jc w:val="center"/>
              <w:rPr>
                <w:color w:val="000000"/>
              </w:rPr>
            </w:pPr>
            <w:r w:rsidRPr="00F770A7">
              <w:rPr>
                <w:color w:val="000000"/>
                <w:sz w:val="22"/>
                <w:szCs w:val="22"/>
              </w:rPr>
              <w:t>Услуга «Безлимитный интернет»</w:t>
            </w:r>
          </w:p>
        </w:tc>
        <w:tc>
          <w:tcPr>
            <w:tcW w:w="2324" w:type="dxa"/>
          </w:tcPr>
          <w:p w:rsidR="006929C6" w:rsidRPr="00B5695F" w:rsidRDefault="006929C6" w:rsidP="00B5695F">
            <w:pPr>
              <w:spacing w:line="0" w:lineRule="atLeast"/>
              <w:rPr>
                <w:color w:val="000000"/>
                <w:sz w:val="22"/>
                <w:szCs w:val="22"/>
              </w:rPr>
            </w:pPr>
          </w:p>
        </w:tc>
      </w:tr>
      <w:tr w:rsidR="00F770A7" w:rsidRPr="00B5695F" w:rsidTr="00EB672E">
        <w:trPr>
          <w:trHeight w:val="423"/>
        </w:trPr>
        <w:tc>
          <w:tcPr>
            <w:tcW w:w="540" w:type="dxa"/>
          </w:tcPr>
          <w:p w:rsidR="00F770A7" w:rsidRPr="00B5695F" w:rsidRDefault="00F770A7" w:rsidP="00F770A7">
            <w:pPr>
              <w:spacing w:line="0" w:lineRule="atLeast"/>
              <w:rPr>
                <w:color w:val="000000"/>
              </w:rPr>
            </w:pPr>
            <w:r w:rsidRPr="00B5695F">
              <w:rPr>
                <w:color w:val="000000"/>
              </w:rPr>
              <w:t>6.</w:t>
            </w:r>
          </w:p>
        </w:tc>
        <w:tc>
          <w:tcPr>
            <w:tcW w:w="7002" w:type="dxa"/>
          </w:tcPr>
          <w:p w:rsidR="00F770A7" w:rsidRDefault="00F770A7" w:rsidP="00F770A7">
            <w:pPr>
              <w:spacing w:line="0" w:lineRule="atLeast"/>
              <w:rPr>
                <w:color w:val="000000"/>
              </w:rPr>
            </w:pPr>
            <w:r>
              <w:rPr>
                <w:color w:val="000000"/>
              </w:rPr>
              <w:t>Абонентская плата за не менее 15</w:t>
            </w:r>
            <w:r w:rsidRPr="00534D28">
              <w:rPr>
                <w:color w:val="000000"/>
              </w:rPr>
              <w:t xml:space="preserve"> Гб (руб./мес.)</w:t>
            </w:r>
          </w:p>
        </w:tc>
        <w:tc>
          <w:tcPr>
            <w:tcW w:w="1289" w:type="dxa"/>
          </w:tcPr>
          <w:p w:rsidR="00F770A7" w:rsidRDefault="00F770A7" w:rsidP="00F770A7">
            <w:pPr>
              <w:spacing w:line="0" w:lineRule="atLeast"/>
              <w:jc w:val="center"/>
              <w:rPr>
                <w:color w:val="000000"/>
                <w:sz w:val="22"/>
                <w:szCs w:val="22"/>
              </w:rPr>
            </w:pPr>
            <w:r>
              <w:rPr>
                <w:color w:val="000000"/>
                <w:sz w:val="22"/>
                <w:szCs w:val="22"/>
              </w:rPr>
              <w:t>Ед.</w:t>
            </w:r>
          </w:p>
        </w:tc>
        <w:tc>
          <w:tcPr>
            <w:tcW w:w="2396" w:type="dxa"/>
          </w:tcPr>
          <w:p w:rsidR="00F770A7" w:rsidRDefault="00F770A7" w:rsidP="00F770A7">
            <w:pPr>
              <w:spacing w:line="0" w:lineRule="atLeast"/>
              <w:jc w:val="center"/>
              <w:rPr>
                <w:color w:val="000000"/>
                <w:sz w:val="22"/>
                <w:szCs w:val="22"/>
              </w:rPr>
            </w:pPr>
            <w:r>
              <w:rPr>
                <w:color w:val="000000"/>
                <w:sz w:val="22"/>
                <w:szCs w:val="22"/>
              </w:rPr>
              <w:t>40</w:t>
            </w:r>
          </w:p>
        </w:tc>
        <w:tc>
          <w:tcPr>
            <w:tcW w:w="1469" w:type="dxa"/>
          </w:tcPr>
          <w:p w:rsidR="00F770A7" w:rsidRPr="00B5695F" w:rsidRDefault="00F770A7" w:rsidP="00F770A7">
            <w:pPr>
              <w:spacing w:line="0" w:lineRule="atLeast"/>
              <w:rPr>
                <w:color w:val="000000"/>
                <w:sz w:val="22"/>
                <w:szCs w:val="22"/>
              </w:rPr>
            </w:pPr>
          </w:p>
        </w:tc>
        <w:tc>
          <w:tcPr>
            <w:tcW w:w="2324" w:type="dxa"/>
          </w:tcPr>
          <w:p w:rsidR="00F770A7" w:rsidRPr="00B5695F" w:rsidRDefault="00F770A7" w:rsidP="00F770A7">
            <w:pPr>
              <w:spacing w:line="0" w:lineRule="atLeast"/>
              <w:rPr>
                <w:color w:val="000000"/>
                <w:sz w:val="22"/>
                <w:szCs w:val="22"/>
              </w:rPr>
            </w:pPr>
          </w:p>
        </w:tc>
      </w:tr>
    </w:tbl>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7D6BEF" w:rsidRDefault="00F770A7" w:rsidP="00A5103D">
      <w:pPr>
        <w:autoSpaceDE w:val="0"/>
        <w:autoSpaceDN w:val="0"/>
        <w:adjustRightInd w:val="0"/>
        <w:spacing w:after="0" w:line="240" w:lineRule="auto"/>
        <w:jc w:val="both"/>
        <w:rPr>
          <w:rFonts w:ascii="Times New Roman" w:eastAsia="Calibri" w:hAnsi="Times New Roman" w:cs="Times New Roman"/>
          <w:color w:val="000000"/>
          <w:sz w:val="24"/>
          <w:szCs w:val="24"/>
        </w:rPr>
      </w:pPr>
      <w:r w:rsidRPr="00F770A7">
        <w:rPr>
          <w:rFonts w:ascii="Times New Roman" w:eastAsia="Calibri" w:hAnsi="Times New Roman" w:cs="Times New Roman"/>
          <w:color w:val="000000"/>
          <w:sz w:val="24"/>
          <w:szCs w:val="24"/>
        </w:rPr>
        <w:t>Срок оказания услуг по договору: с момента подписания договора по «31» декабря 2018 г.</w:t>
      </w: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7D6BEF" w:rsidRPr="007D6BEF" w:rsidRDefault="007D6BEF" w:rsidP="007D6BEF">
      <w:pPr>
        <w:tabs>
          <w:tab w:val="left" w:pos="1575"/>
        </w:tabs>
        <w:spacing w:after="0" w:line="240" w:lineRule="auto"/>
        <w:rPr>
          <w:rFonts w:ascii="Times New Roman" w:eastAsia="Times New Roman" w:hAnsi="Times New Roman" w:cs="Times New Roman"/>
          <w:sz w:val="24"/>
          <w:szCs w:val="24"/>
          <w:lang w:eastAsia="ru-RU"/>
        </w:rPr>
      </w:pPr>
    </w:p>
    <w:p w:rsidR="007D6BEF" w:rsidRPr="007D6BEF" w:rsidRDefault="007D6BEF" w:rsidP="007D6BEF">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___________________________________</w:t>
      </w:r>
      <w:r w:rsidRPr="007D6BEF">
        <w:rPr>
          <w:rFonts w:ascii="Times New Roman" w:eastAsia="Times New Roman" w:hAnsi="Times New Roman" w:cs="Times New Roman"/>
          <w:sz w:val="24"/>
          <w:szCs w:val="24"/>
          <w:lang w:eastAsia="ru-RU"/>
        </w:rPr>
        <w:tab/>
        <w:t>__</w:t>
      </w:r>
      <w:r w:rsidRPr="007D6BEF">
        <w:rPr>
          <w:rFonts w:ascii="Times New Roman" w:eastAsia="Times New Roman" w:hAnsi="Times New Roman" w:cs="Times New Roman"/>
          <w:sz w:val="24"/>
          <w:szCs w:val="24"/>
          <w:lang w:eastAsia="ru-RU"/>
        </w:rPr>
        <w:tab/>
      </w:r>
      <w:r w:rsidRPr="007D6BEF">
        <w:rPr>
          <w:rFonts w:ascii="Times New Roman" w:eastAsia="Times New Roman" w:hAnsi="Times New Roman" w:cs="Times New Roman"/>
          <w:sz w:val="24"/>
          <w:szCs w:val="24"/>
          <w:lang w:eastAsia="ru-RU"/>
        </w:rPr>
        <w:tab/>
        <w:t xml:space="preserve">                           ___________________________</w:t>
      </w:r>
    </w:p>
    <w:p w:rsidR="007D6BEF" w:rsidRPr="007D6BEF" w:rsidRDefault="007D6BEF" w:rsidP="007D6BEF">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(Подпись уполномоченного представителя)</w:t>
      </w:r>
      <w:r w:rsidRPr="007D6BEF">
        <w:rPr>
          <w:rFonts w:ascii="Times New Roman" w:eastAsia="Times New Roman" w:hAnsi="Times New Roman" w:cs="Times New Roman"/>
          <w:sz w:val="20"/>
          <w:szCs w:val="20"/>
          <w:lang w:eastAsia="ru-RU"/>
        </w:rPr>
        <w:tab/>
      </w:r>
      <w:r w:rsidRPr="007D6BEF">
        <w:rPr>
          <w:rFonts w:ascii="Times New Roman" w:eastAsia="Times New Roman" w:hAnsi="Times New Roman" w:cs="Times New Roman"/>
          <w:sz w:val="20"/>
          <w:szCs w:val="20"/>
          <w:lang w:eastAsia="ru-RU"/>
        </w:rPr>
        <w:tab/>
        <w:t xml:space="preserve">                                               (Ф.И.О. и должность подписавшего)</w:t>
      </w:r>
    </w:p>
    <w:p w:rsidR="007D6BEF" w:rsidRPr="007D6BEF" w:rsidRDefault="007D6BEF" w:rsidP="007D6BEF">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М.П. (при наличии печати)</w:t>
      </w:r>
    </w:p>
    <w:p w:rsidR="007D6BEF" w:rsidRPr="007D6BEF" w:rsidRDefault="007D6BEF" w:rsidP="007D6BEF">
      <w:pPr>
        <w:spacing w:after="0" w:line="240" w:lineRule="auto"/>
        <w:rPr>
          <w:rFonts w:ascii="Times New Roman" w:eastAsia="Times New Roman" w:hAnsi="Times New Roman" w:cs="Times New Roman"/>
          <w:sz w:val="24"/>
          <w:szCs w:val="24"/>
          <w:lang w:eastAsia="ru-RU"/>
        </w:rPr>
      </w:pPr>
    </w:p>
    <w:p w:rsidR="007D6BEF" w:rsidRPr="00EB672E" w:rsidRDefault="007D6BEF" w:rsidP="007D6BEF">
      <w:pPr>
        <w:spacing w:after="0" w:line="240" w:lineRule="auto"/>
        <w:rPr>
          <w:rFonts w:ascii="Times New Roman" w:eastAsia="Times New Roman" w:hAnsi="Times New Roman" w:cs="Times New Roman"/>
          <w:color w:val="808080"/>
          <w:sz w:val="20"/>
          <w:szCs w:val="20"/>
          <w:lang w:eastAsia="ru-RU"/>
        </w:rPr>
      </w:pPr>
      <w:r w:rsidRPr="00EB672E">
        <w:rPr>
          <w:rFonts w:ascii="Times New Roman" w:eastAsia="Times New Roman" w:hAnsi="Times New Roman" w:cs="Times New Roman"/>
          <w:color w:val="808080"/>
          <w:sz w:val="20"/>
          <w:szCs w:val="20"/>
          <w:lang w:eastAsia="ru-RU"/>
        </w:rPr>
        <w:t>ИНСТРУКЦИИ ПО ЗАПОЛНЕНИЮ</w:t>
      </w:r>
    </w:p>
    <w:p w:rsidR="007D6BEF" w:rsidRPr="00EB672E" w:rsidRDefault="007D6BEF" w:rsidP="007D6BEF">
      <w:pPr>
        <w:spacing w:after="0" w:line="240" w:lineRule="auto"/>
        <w:jc w:val="both"/>
        <w:rPr>
          <w:rFonts w:ascii="Times New Roman" w:eastAsia="Times New Roman" w:hAnsi="Times New Roman" w:cs="Times New Roman"/>
          <w:color w:val="808080"/>
          <w:sz w:val="20"/>
          <w:szCs w:val="20"/>
          <w:lang w:eastAsia="ru-RU"/>
        </w:rPr>
      </w:pPr>
      <w:r w:rsidRPr="00EB672E">
        <w:rPr>
          <w:rFonts w:ascii="Times New Roman" w:eastAsia="Times New Roman" w:hAnsi="Times New Roman" w:cs="Times New Roman"/>
          <w:color w:val="808080"/>
          <w:sz w:val="20"/>
          <w:szCs w:val="20"/>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D6BEF" w:rsidRPr="00EB672E" w:rsidRDefault="007D6BEF" w:rsidP="007D6BEF">
      <w:pPr>
        <w:spacing w:after="0" w:line="240" w:lineRule="auto"/>
        <w:jc w:val="both"/>
        <w:rPr>
          <w:rFonts w:ascii="Times New Roman" w:eastAsia="Times New Roman" w:hAnsi="Times New Roman" w:cs="Times New Roman"/>
          <w:color w:val="808080"/>
          <w:sz w:val="20"/>
          <w:szCs w:val="20"/>
          <w:lang w:eastAsia="ru-RU"/>
        </w:rPr>
      </w:pPr>
      <w:r w:rsidRPr="00EB672E">
        <w:rPr>
          <w:rFonts w:ascii="Times New Roman" w:eastAsia="Times New Roman" w:hAnsi="Times New Roman" w:cs="Times New Roman"/>
          <w:color w:val="808080"/>
          <w:sz w:val="20"/>
          <w:szCs w:val="20"/>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7D6BEF" w:rsidP="00EB672E">
      <w:pPr>
        <w:spacing w:after="0" w:line="240" w:lineRule="auto"/>
        <w:jc w:val="both"/>
        <w:rPr>
          <w:rFonts w:ascii="Times New Roman" w:eastAsia="Times New Roman" w:hAnsi="Times New Roman" w:cs="Times New Roman"/>
          <w:sz w:val="20"/>
          <w:szCs w:val="20"/>
          <w:lang w:eastAsia="ru-RU"/>
        </w:rPr>
      </w:pPr>
      <w:r w:rsidRPr="00EB672E">
        <w:rPr>
          <w:rFonts w:ascii="Times New Roman" w:eastAsia="Times New Roman" w:hAnsi="Times New Roman" w:cs="Times New Roman"/>
          <w:color w:val="808080"/>
          <w:sz w:val="20"/>
          <w:szCs w:val="20"/>
          <w:lang w:eastAsia="ru-RU"/>
        </w:rPr>
        <w:t>3. Предлагаемая цена Договора должна быть указана цифрами с одновременным дублированием ее словами.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1" w:name="_Форма_4_РЕКОМЕНДУЕМАЯ"/>
      <w:bookmarkStart w:id="92" w:name="_Toc438142142"/>
      <w:bookmarkStart w:id="93" w:name="_Ref313304436"/>
      <w:bookmarkStart w:id="94" w:name="_Toc314507388"/>
      <w:bookmarkStart w:id="95" w:name="_Toc322209429"/>
      <w:bookmarkEnd w:id="91"/>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39"/>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1"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2"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3"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16E4F">
        <w:rPr>
          <w:rFonts w:ascii="Times New Roman" w:eastAsia="Times New Roman" w:hAnsi="Times New Roman" w:cs="Times New Roman"/>
          <w:b/>
          <w:bCs/>
          <w:sz w:val="28"/>
          <w:szCs w:val="28"/>
          <w:lang w:eastAsia="ru-RU"/>
        </w:rPr>
        <w:t>ТЕХНИЧЕСКОЕ ЗАДАНИЕ</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16E4F">
        <w:rPr>
          <w:rFonts w:ascii="Times New Roman" w:eastAsia="Times New Roman" w:hAnsi="Times New Roman" w:cs="Times New Roman"/>
          <w:b/>
          <w:bCs/>
          <w:sz w:val="28"/>
          <w:szCs w:val="28"/>
          <w:lang w:eastAsia="ru-RU"/>
        </w:rPr>
        <w:t>на предоставление услуги корпоративной мобильной связи</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16E4F">
        <w:rPr>
          <w:rFonts w:ascii="Times New Roman" w:eastAsia="Times New Roman" w:hAnsi="Times New Roman" w:cs="Times New Roman"/>
          <w:b/>
          <w:bCs/>
          <w:sz w:val="28"/>
          <w:szCs w:val="28"/>
          <w:lang w:eastAsia="ru-RU"/>
        </w:rPr>
        <w:t>для ПАО «Башинформсвязь»</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16E4F">
        <w:rPr>
          <w:rFonts w:ascii="Times New Roman" w:eastAsia="Times New Roman" w:hAnsi="Times New Roman" w:cs="Times New Roman"/>
          <w:b/>
          <w:bCs/>
          <w:sz w:val="28"/>
          <w:szCs w:val="28"/>
          <w:lang w:eastAsia="ru-RU"/>
        </w:rPr>
        <w:t xml:space="preserve"> </w:t>
      </w:r>
      <w:r w:rsidRPr="00116E4F">
        <w:rPr>
          <w:rFonts w:ascii="Times New Roman" w:eastAsia="Times New Roman" w:hAnsi="Times New Roman" w:cs="Times New Roman"/>
          <w:b/>
          <w:bCs/>
          <w:sz w:val="24"/>
          <w:szCs w:val="24"/>
          <w:lang w:val="en-US" w:eastAsia="ru-RU"/>
        </w:rPr>
        <w:t>I</w:t>
      </w:r>
      <w:r w:rsidRPr="00116E4F">
        <w:rPr>
          <w:rFonts w:ascii="Times New Roman" w:eastAsia="Times New Roman" w:hAnsi="Times New Roman" w:cs="Times New Roman"/>
          <w:b/>
          <w:bCs/>
          <w:sz w:val="24"/>
          <w:szCs w:val="24"/>
          <w:lang w:eastAsia="ru-RU"/>
        </w:rPr>
        <w:t>. Общие данные</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16E4F" w:rsidRPr="00116E4F" w:rsidRDefault="00116E4F" w:rsidP="00116E4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116E4F">
        <w:rPr>
          <w:rFonts w:ascii="Times New Roman" w:eastAsia="Times New Roman" w:hAnsi="Times New Roman" w:cs="Times New Roman"/>
          <w:color w:val="000000" w:themeColor="text1"/>
          <w:sz w:val="24"/>
          <w:szCs w:val="24"/>
          <w:lang w:eastAsia="ru-RU"/>
        </w:rPr>
        <w:t xml:space="preserve">Исполнитель (оператор) должен оказывать услуги по предоставлению подвижной радиотелефонной связи  </w:t>
      </w:r>
      <w:r w:rsidRPr="00116E4F">
        <w:rPr>
          <w:rFonts w:ascii="Times New Roman" w:eastAsia="Times New Roman" w:hAnsi="Times New Roman" w:cs="Times New Roman"/>
          <w:color w:val="000000" w:themeColor="text1"/>
          <w:spacing w:val="1"/>
          <w:sz w:val="24"/>
          <w:szCs w:val="24"/>
          <w:lang w:eastAsia="ru-RU"/>
        </w:rPr>
        <w:t xml:space="preserve">на базе совершенных цифровых </w:t>
      </w:r>
      <w:r w:rsidRPr="00116E4F">
        <w:rPr>
          <w:rFonts w:ascii="Times New Roman" w:eastAsia="Times New Roman" w:hAnsi="Times New Roman" w:cs="Times New Roman"/>
          <w:color w:val="000000" w:themeColor="text1"/>
          <w:spacing w:val="4"/>
          <w:sz w:val="24"/>
          <w:szCs w:val="24"/>
          <w:lang w:eastAsia="ru-RU"/>
        </w:rPr>
        <w:t xml:space="preserve">технологий, высокого качества (в том числе и при самых высоких нагрузках на </w:t>
      </w:r>
      <w:r w:rsidRPr="00116E4F">
        <w:rPr>
          <w:rFonts w:ascii="Times New Roman" w:eastAsia="Times New Roman" w:hAnsi="Times New Roman" w:cs="Times New Roman"/>
          <w:color w:val="000000" w:themeColor="text1"/>
          <w:spacing w:val="-2"/>
          <w:sz w:val="24"/>
          <w:szCs w:val="24"/>
          <w:lang w:eastAsia="ru-RU"/>
        </w:rPr>
        <w:t xml:space="preserve">сеть), надежно защищенные от несанкционированного доступа, иметь равномерное </w:t>
      </w:r>
      <w:r w:rsidRPr="00116E4F">
        <w:rPr>
          <w:rFonts w:ascii="Times New Roman" w:eastAsia="Times New Roman" w:hAnsi="Times New Roman" w:cs="Times New Roman"/>
          <w:color w:val="000000" w:themeColor="text1"/>
          <w:sz w:val="24"/>
          <w:szCs w:val="24"/>
          <w:lang w:eastAsia="ru-RU"/>
        </w:rPr>
        <w:t xml:space="preserve">и плотное покрытие по г. Уфе, Республике Башкортостан (домашний регион), а также в административных центрах субъектов РФ, возможность </w:t>
      </w:r>
      <w:r w:rsidRPr="00116E4F">
        <w:rPr>
          <w:rFonts w:ascii="Times New Roman" w:eastAsia="Times New Roman" w:hAnsi="Times New Roman" w:cs="Times New Roman"/>
          <w:color w:val="000000" w:themeColor="text1"/>
          <w:spacing w:val="5"/>
          <w:sz w:val="24"/>
          <w:szCs w:val="24"/>
          <w:lang w:eastAsia="ru-RU"/>
        </w:rPr>
        <w:t xml:space="preserve">эволюционного наращивания, расширения зоны обслуживания и роуминговых </w:t>
      </w:r>
      <w:r w:rsidRPr="00116E4F">
        <w:rPr>
          <w:rFonts w:ascii="Times New Roman" w:eastAsia="Times New Roman" w:hAnsi="Times New Roman" w:cs="Times New Roman"/>
          <w:color w:val="000000" w:themeColor="text1"/>
          <w:spacing w:val="-2"/>
          <w:sz w:val="24"/>
          <w:szCs w:val="24"/>
          <w:lang w:eastAsia="ru-RU"/>
        </w:rPr>
        <w:t xml:space="preserve">отношений, экономичные тарифы и полный набор современных услуг </w:t>
      </w:r>
      <w:r w:rsidRPr="00116E4F">
        <w:rPr>
          <w:rFonts w:ascii="Times New Roman" w:eastAsia="Times New Roman" w:hAnsi="Times New Roman" w:cs="Times New Roman"/>
          <w:color w:val="000000" w:themeColor="text1"/>
          <w:sz w:val="24"/>
          <w:szCs w:val="24"/>
          <w:lang w:eastAsia="ru-RU"/>
        </w:rPr>
        <w:t xml:space="preserve">для номеров </w:t>
      </w:r>
      <w:r w:rsidR="0020563E">
        <w:rPr>
          <w:rFonts w:ascii="Times New Roman" w:eastAsia="Times New Roman" w:hAnsi="Times New Roman" w:cs="Times New Roman"/>
          <w:color w:val="000000" w:themeColor="text1"/>
          <w:sz w:val="24"/>
          <w:szCs w:val="24"/>
          <w:lang w:eastAsia="ru-RU"/>
        </w:rPr>
        <w:t xml:space="preserve">ориентировочно </w:t>
      </w:r>
      <w:r w:rsidRPr="00116E4F">
        <w:rPr>
          <w:rFonts w:ascii="Times New Roman" w:eastAsia="Times New Roman" w:hAnsi="Times New Roman" w:cs="Times New Roman"/>
          <w:color w:val="000000" w:themeColor="text1"/>
          <w:sz w:val="24"/>
          <w:szCs w:val="24"/>
          <w:lang w:eastAsia="ru-RU"/>
        </w:rPr>
        <w:t>в количестве 1600 штук в соответствии с техническими характеристиками.</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116E4F">
        <w:rPr>
          <w:rFonts w:ascii="Times New Roman" w:eastAsia="Times New Roman" w:hAnsi="Times New Roman" w:cs="Times New Roman"/>
          <w:color w:val="000000" w:themeColor="text1"/>
          <w:sz w:val="24"/>
          <w:szCs w:val="24"/>
          <w:lang w:eastAsia="ru-RU"/>
        </w:rPr>
        <w:t xml:space="preserve">Оказание услуги должно осуществляться в соответствии с требованиями Договора, а также в соответствии с Федеральным законом от 07 июля </w:t>
      </w:r>
      <w:smartTag w:uri="urn:schemas-microsoft-com:office:smarttags" w:element="metricconverter">
        <w:smartTagPr>
          <w:attr w:name="ProductID" w:val="2003 г"/>
        </w:smartTagPr>
        <w:r w:rsidRPr="00116E4F">
          <w:rPr>
            <w:rFonts w:ascii="Times New Roman" w:eastAsia="Times New Roman" w:hAnsi="Times New Roman" w:cs="Times New Roman"/>
            <w:color w:val="000000" w:themeColor="text1"/>
            <w:sz w:val="24"/>
            <w:szCs w:val="24"/>
            <w:lang w:eastAsia="ru-RU"/>
          </w:rPr>
          <w:t>2003 г</w:t>
        </w:r>
      </w:smartTag>
      <w:r w:rsidRPr="00116E4F">
        <w:rPr>
          <w:rFonts w:ascii="Times New Roman" w:eastAsia="Times New Roman" w:hAnsi="Times New Roman" w:cs="Times New Roman"/>
          <w:color w:val="000000" w:themeColor="text1"/>
          <w:sz w:val="24"/>
          <w:szCs w:val="24"/>
          <w:lang w:eastAsia="ru-RU"/>
        </w:rPr>
        <w:t>. № 126-ФЗ «О связи», Постановлением Правительства Российской Федерации от 09 декабря 2014 г. №1342 «Об утверждении Правил оказания услуг подвижной связи».</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16E4F">
        <w:rPr>
          <w:rFonts w:ascii="Times New Roman" w:eastAsia="Times New Roman" w:hAnsi="Times New Roman" w:cs="Times New Roman"/>
          <w:b/>
          <w:bCs/>
          <w:sz w:val="24"/>
          <w:szCs w:val="24"/>
          <w:lang w:val="en-US" w:eastAsia="ru-RU"/>
        </w:rPr>
        <w:t>II</w:t>
      </w:r>
      <w:r w:rsidRPr="00116E4F">
        <w:rPr>
          <w:rFonts w:ascii="Times New Roman" w:eastAsia="Times New Roman" w:hAnsi="Times New Roman" w:cs="Times New Roman"/>
          <w:b/>
          <w:bCs/>
          <w:sz w:val="24"/>
          <w:szCs w:val="24"/>
          <w:lang w:eastAsia="ru-RU"/>
        </w:rPr>
        <w:t>. Технические характеристики</w:t>
      </w:r>
    </w:p>
    <w:p w:rsidR="00116E4F" w:rsidRPr="00116E4F" w:rsidRDefault="00116E4F" w:rsidP="00116E4F">
      <w:pPr>
        <w:spacing w:after="0" w:line="0" w:lineRule="atLeast"/>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color w:val="000000"/>
          <w:sz w:val="24"/>
          <w:szCs w:val="24"/>
          <w:lang w:eastAsia="ru-RU"/>
        </w:rPr>
        <w:t xml:space="preserve">Возможность бесплатного подключения и круглосуточной работы радиотелефонов стандарта GSM 900/1800; </w:t>
      </w:r>
      <w:r w:rsidRPr="00116E4F">
        <w:rPr>
          <w:rFonts w:ascii="Times New Roman" w:eastAsia="Times New Roman" w:hAnsi="Times New Roman" w:cs="Times New Roman"/>
          <w:sz w:val="24"/>
          <w:szCs w:val="24"/>
          <w:lang w:eastAsia="ru-RU"/>
        </w:rPr>
        <w:t xml:space="preserve">услуга должна предоставляться 24 часа в сутки 7 дней в неделю. </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color w:val="000000"/>
          <w:sz w:val="24"/>
          <w:szCs w:val="24"/>
          <w:lang w:eastAsia="ru-RU"/>
        </w:rPr>
        <w:t>Обеспечение использования SIM-карты в любом аппарате, разработанном для системы GSM 900/1800 ведущими фирмами на рынке систем сотовой связи и по мере внедрения новых разработок, возможность их замены аппаратами нового типа;</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sz w:val="24"/>
          <w:szCs w:val="24"/>
          <w:lang w:eastAsia="ru-RU"/>
        </w:rPr>
        <w:t>Наличие развитой сети 4</w:t>
      </w:r>
      <w:r w:rsidRPr="00116E4F">
        <w:rPr>
          <w:rFonts w:ascii="Times New Roman" w:eastAsia="Times New Roman" w:hAnsi="Times New Roman" w:cs="Times New Roman"/>
          <w:sz w:val="24"/>
          <w:szCs w:val="24"/>
          <w:lang w:val="en-US" w:eastAsia="ru-RU"/>
        </w:rPr>
        <w:t>G</w:t>
      </w:r>
      <w:r w:rsidRPr="00116E4F">
        <w:rPr>
          <w:rFonts w:ascii="Times New Roman" w:eastAsia="Times New Roman" w:hAnsi="Times New Roman" w:cs="Times New Roman"/>
          <w:sz w:val="24"/>
          <w:szCs w:val="24"/>
          <w:lang w:eastAsia="ru-RU"/>
        </w:rPr>
        <w:t xml:space="preserve"> </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Сохранение телефонных номеров при временном отключении;</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Надежная связь и защита от несанкционированного подключения;</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Стоимость подключения пакетных тарифов должна быть равна нулю.</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Стоимость блокировки номера по желанию абонента должна быть равно нулю.</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Все входящие вызовы не должны тарифицироваться при нахождении в домашней сети.</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Исходящие вызовы на телефоны, оформленные на один внутрикорпоративный договор при нахождении абонента в домашней сети и по России должны быть бесплатными.</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xml:space="preserve">Входящие вызовы от абонентов оператора, от номеров, оформленные на один внутрикорпоративный договор при нахождении абонента во внутрисетевом роуминге должны равняться нулю. </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Система расчетов должна быть кредитной</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Обслуживание Заказчика персональным менеджером</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Обязательное установление каждому сотруднику персонального бюджета расходов на служебную сотовую связь - заказчик устанавливает каждому сотруднику лимит его предполагаемых месячных расходов на служебную сотовую связь. Заказчик оплачивает счет на сумму, не превышающую установленного данному сотруднику лимита. Сотрудник самостоятельно оплачивает счет за услуги связи на сумму, превышающую лимит, установленный ему Заказчиком. Информация о расходе лимита должна предоставляться Сотруднику Оператором в виде СМС сообщений. Информацию о собственных расходах Работник получает путем отправки сообщения Оператору связи либо с помощью набора специальной команды с сотового телефона. Абонентская плата за единицу услуги «Мобильный бюджет» в месяц должна быть равна нулю.</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116E4F">
        <w:rPr>
          <w:rFonts w:ascii="Times New Roman" w:eastAsia="Times New Roman" w:hAnsi="Times New Roman" w:cs="Times New Roman"/>
          <w:bCs/>
          <w:iCs/>
          <w:color w:val="000000"/>
          <w:sz w:val="24"/>
          <w:szCs w:val="24"/>
          <w:lang w:eastAsia="ru-RU"/>
        </w:rPr>
        <w:t>Исполнитель обеспечивает сохранение имеющихся абонентских номеров Заказчика,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портации (подготовка и подача необходимого заявления Оператору, выбранному по результатам закупочных процедур, предоставление списка номеров для портации, погашение задолженности по контракту с действующим оператором). 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b/>
          <w:bCs/>
          <w:i/>
          <w:iCs/>
          <w:color w:val="000000"/>
          <w:sz w:val="24"/>
          <w:szCs w:val="24"/>
          <w:lang w:eastAsia="ru-RU"/>
        </w:rPr>
      </w:pPr>
      <w:r w:rsidRPr="00116E4F">
        <w:rPr>
          <w:rFonts w:ascii="Times New Roman" w:eastAsia="Times New Roman" w:hAnsi="Times New Roman" w:cs="Times New Roman"/>
          <w:bCs/>
          <w:iCs/>
          <w:color w:val="000000"/>
          <w:sz w:val="24"/>
          <w:szCs w:val="24"/>
          <w:lang w:eastAsia="ru-RU"/>
        </w:rPr>
        <w:t>Дополнительные услуги, предоставляемые Исполнителем</w:t>
      </w:r>
      <w:r w:rsidRPr="00116E4F">
        <w:rPr>
          <w:rFonts w:ascii="Times New Roman" w:eastAsia="Times New Roman" w:hAnsi="Times New Roman" w:cs="Times New Roman"/>
          <w:b/>
          <w:bCs/>
          <w:i/>
          <w:iCs/>
          <w:color w:val="000000"/>
          <w:sz w:val="24"/>
          <w:szCs w:val="24"/>
          <w:lang w:eastAsia="ru-RU"/>
        </w:rPr>
        <w:t>.</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международный доступ;</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международный и национальный роуминг;</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определитель номера;</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режим ожидания/удержания вызова;</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голосовая почта;</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переадресация вызова;</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детализированный счет;</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обслуживание каждого номера по отдельному тарифному плану из перечня Исполнителя;</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бесплатная замена поврежденной или утерянной SIM-карты в течение 12 часов с момента обращения Заказчика;</w:t>
      </w:r>
    </w:p>
    <w:p w:rsidR="00116E4F" w:rsidRPr="00116E4F" w:rsidRDefault="00116E4F" w:rsidP="00116E4F">
      <w:pPr>
        <w:tabs>
          <w:tab w:val="left" w:pos="18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возможность подключения абоненту скидки на исходящие вызовы на мобильные номера Исполнителя в регионе при продолжительном обслуживании или большом объёме потребляемых услуг;</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блокировка (разблокировка) SIM-карты по требованию владельца (в течение 2-х часов с момента обращения);</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возможность замены номеров;</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возможность выбора абонентских номеров;</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временное резервирование номера;</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color w:val="000000"/>
          <w:sz w:val="24"/>
          <w:szCs w:val="24"/>
          <w:lang w:eastAsia="ru-RU"/>
        </w:rPr>
        <w:t>-возможность автоматического блокирования доступа в интернет (падение скорости до 0,00 МБ) в случае, если пользователь переставляет свою SIM-карту в модем.  При перестановке SIM-карты в другое устройство (смартфон/планшет) опция автоматически отключается, доступ к Интернету восстанавливается.</w:t>
      </w:r>
    </w:p>
    <w:p w:rsidR="00116E4F" w:rsidRPr="00116E4F" w:rsidRDefault="00116E4F" w:rsidP="00116E4F">
      <w:pPr>
        <w:suppressAutoHyphen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color w:val="000000"/>
          <w:sz w:val="24"/>
          <w:szCs w:val="24"/>
          <w:lang w:eastAsia="ru-RU"/>
        </w:rPr>
        <w:t>- информационное содействие по предоставлению информации о ресурсах (сайтах) Интернет, посещаемых пользователями Заказчика с использованием выделенных Заказчику абонентских номеров при нахождении на территории домашнего региона и в зоне Международного роуминга.</w:t>
      </w:r>
    </w:p>
    <w:p w:rsidR="00116E4F" w:rsidRPr="00116E4F" w:rsidRDefault="00116E4F" w:rsidP="00116E4F">
      <w:pPr>
        <w:suppressAutoHyphen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bCs/>
          <w:sz w:val="24"/>
          <w:szCs w:val="24"/>
          <w:lang w:eastAsia="ru-RU"/>
        </w:rPr>
        <w:t>- возможность использования специального интерфейса Оператора, позволяющего Заказчику самостоятельно выполнять следующие действия:</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рассылка SMS-сообщений;</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заказ счетов и детализаций (в том числе, единого счета) с доставкой по e-mail или факсу;</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формирование отчетов по трафику, начислениям, платежам, номерам компании;</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просмотр совершенных ранее операций;</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просмотр данных по конкретному абоненту (который относится к Заказчику) и т.д.</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возможность бесплатного вызова экстренных оперативных служб: пожарной охраны, полиции, скорой медицинской помощи, службы спасения и других аналогичных услуг, которые оговариваются на этапе заключения Договора.</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обеспечение круглосуточного бесплатного справочно-информационного обслуживания.</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техническое консультирование, гарантийное обслуживание и ремонт радиотелефонов в технических центрах компании.</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доставка выставляемых счетов курьером.</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предоставления отсрочки платежей без отключения радиотелефонов от сети сотовой связи.</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гарантированное обеспечение конфиденциальности информации об абонентах, которая будет или может быть известна сотрудникам компании-оператора сотовой связи в процессе обслуживания абонентских номеров Заказчика;</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16E4F" w:rsidRPr="00116E4F" w:rsidRDefault="00116E4F" w:rsidP="00116E4F">
      <w:pPr>
        <w:numPr>
          <w:ilvl w:val="0"/>
          <w:numId w:val="30"/>
        </w:num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116E4F">
        <w:rPr>
          <w:rFonts w:ascii="Times New Roman" w:eastAsia="Times New Roman" w:hAnsi="Times New Roman" w:cs="Times New Roman"/>
          <w:b/>
          <w:sz w:val="24"/>
          <w:szCs w:val="24"/>
          <w:lang w:eastAsia="ru-RU"/>
        </w:rPr>
        <w:t>Тарифный план. Начальная максимальная цена.</w:t>
      </w:r>
    </w:p>
    <w:p w:rsidR="00116E4F" w:rsidRPr="00116E4F" w:rsidRDefault="00116E4F" w:rsidP="00116E4F">
      <w:pPr>
        <w:tabs>
          <w:tab w:val="left" w:pos="1134"/>
        </w:tabs>
        <w:spacing w:after="0" w:line="240" w:lineRule="auto"/>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3.1. Максимальная цена договора составляет: 1 416 000</w:t>
      </w:r>
      <w:r w:rsidRPr="00116E4F">
        <w:rPr>
          <w:rFonts w:ascii="Times New Roman" w:eastAsia="Times New Roman" w:hAnsi="Times New Roman" w:cs="Times New Roman"/>
          <w:sz w:val="24"/>
          <w:szCs w:val="24"/>
        </w:rPr>
        <w:t xml:space="preserve"> руб. (Один миллион четыреста шестнадцать тысяч рублей), с учетом НДС 18%. </w:t>
      </w:r>
      <w:r w:rsidRPr="00116E4F">
        <w:rPr>
          <w:rFonts w:ascii="Times New Roman" w:eastAsia="Times New Roman" w:hAnsi="Times New Roman" w:cs="Times New Roman"/>
          <w:color w:val="000000"/>
          <w:sz w:val="24"/>
          <w:szCs w:val="24"/>
          <w:lang w:eastAsia="ru-RU"/>
        </w:rPr>
        <w:t>Цена договора включает в себя: налог на добавленную стоимость 18% и другие платежи согласно условиям Договора.</w:t>
      </w:r>
    </w:p>
    <w:p w:rsidR="00116E4F" w:rsidRPr="00116E4F" w:rsidRDefault="00116E4F" w:rsidP="00116E4F">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3.2. Порядок, сроки и форма оплаты – в соответствии с проектом Договора и закупочной документацией.</w:t>
      </w:r>
    </w:p>
    <w:p w:rsidR="00116E4F" w:rsidRPr="00116E4F" w:rsidRDefault="00116E4F" w:rsidP="00116E4F">
      <w:pPr>
        <w:keepNext/>
        <w:tabs>
          <w:tab w:val="num" w:pos="1135"/>
        </w:tabs>
        <w:spacing w:after="0" w:line="240" w:lineRule="auto"/>
        <w:ind w:right="-142"/>
        <w:jc w:val="both"/>
        <w:rPr>
          <w:rFonts w:ascii="Times New Roman" w:eastAsia="Times New Roman" w:hAnsi="Times New Roman" w:cs="Times New Roman"/>
          <w:sz w:val="24"/>
          <w:szCs w:val="24"/>
          <w:lang w:eastAsia="ar-SA"/>
        </w:rPr>
      </w:pPr>
      <w:r w:rsidRPr="00116E4F">
        <w:rPr>
          <w:rFonts w:ascii="Times New Roman" w:eastAsia="Times New Roman" w:hAnsi="Times New Roman" w:cs="Times New Roman"/>
          <w:sz w:val="24"/>
          <w:szCs w:val="24"/>
          <w:lang w:eastAsia="ar-SA"/>
        </w:rPr>
        <w:t>3.3. Начальная</w:t>
      </w:r>
      <w:r w:rsidRPr="00116E4F">
        <w:rPr>
          <w:rFonts w:ascii="Times New Roman" w:eastAsia="Times New Roman" w:hAnsi="Times New Roman" w:cs="Times New Roman"/>
          <w:sz w:val="24"/>
          <w:szCs w:val="24"/>
          <w:lang w:eastAsia="ru-RU"/>
        </w:rPr>
        <w:t xml:space="preserve"> (максимальная) цена на тарифные планы</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№1- 56 рублей с учетом НДС;</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№2- 80 рублей с учетом НДС;</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№3- 200 рублей с учетом НДС;</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№4- 475 рублей с учетом НДС;</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Дополнительная услуга «Безлимитный интернет» - 40 рублей с учетом НДС.</w:t>
      </w:r>
    </w:p>
    <w:p w:rsidR="00116E4F" w:rsidRPr="00116E4F" w:rsidRDefault="00116E4F" w:rsidP="00116E4F">
      <w:pPr>
        <w:shd w:val="clear" w:color="auto" w:fill="FFFFFF"/>
        <w:spacing w:after="0" w:line="240" w:lineRule="auto"/>
        <w:ind w:left="720"/>
        <w:jc w:val="both"/>
        <w:rPr>
          <w:rFonts w:ascii="Times New Roman" w:eastAsia="Times New Roman" w:hAnsi="Times New Roman" w:cs="Times New Roman"/>
          <w:sz w:val="24"/>
          <w:szCs w:val="24"/>
          <w:lang w:eastAsia="x-none"/>
        </w:rPr>
      </w:pPr>
    </w:p>
    <w:p w:rsidR="00116E4F" w:rsidRPr="00116E4F" w:rsidRDefault="00116E4F" w:rsidP="00116E4F">
      <w:pPr>
        <w:spacing w:after="0" w:line="240" w:lineRule="auto"/>
        <w:rPr>
          <w:rFonts w:ascii="Times New Roman" w:eastAsia="Times New Roman" w:hAnsi="Times New Roman" w:cs="Times New Roman"/>
          <w:sz w:val="24"/>
          <w:szCs w:val="24"/>
          <w:lang w:eastAsia="ar-SA"/>
        </w:rPr>
      </w:pPr>
      <w:r w:rsidRPr="00116E4F">
        <w:rPr>
          <w:rFonts w:ascii="Times New Roman" w:eastAsia="Times New Roman" w:hAnsi="Times New Roman" w:cs="Times New Roman"/>
          <w:sz w:val="24"/>
          <w:szCs w:val="24"/>
          <w:lang w:eastAsia="ar-SA"/>
        </w:rPr>
        <w:t>Пакетные тарифные планы.</w:t>
      </w:r>
    </w:p>
    <w:tbl>
      <w:tblPr>
        <w:tblStyle w:val="122"/>
        <w:tblW w:w="8784" w:type="dxa"/>
        <w:tblLayout w:type="fixed"/>
        <w:tblLook w:val="04A0" w:firstRow="1" w:lastRow="0" w:firstColumn="1" w:lastColumn="0" w:noHBand="0" w:noVBand="1"/>
      </w:tblPr>
      <w:tblGrid>
        <w:gridCol w:w="3479"/>
        <w:gridCol w:w="1903"/>
        <w:gridCol w:w="3402"/>
      </w:tblGrid>
      <w:tr w:rsidR="00116E4F" w:rsidRPr="00116E4F" w:rsidTr="00116E4F">
        <w:trPr>
          <w:trHeight w:val="162"/>
        </w:trPr>
        <w:tc>
          <w:tcPr>
            <w:tcW w:w="3479" w:type="dxa"/>
          </w:tcPr>
          <w:p w:rsidR="00116E4F" w:rsidRPr="00116E4F" w:rsidRDefault="00116E4F" w:rsidP="00116E4F">
            <w:pPr>
              <w:spacing w:line="0" w:lineRule="atLeast"/>
              <w:jc w:val="center"/>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Наименование</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bCs/>
                <w:sz w:val="24"/>
                <w:szCs w:val="24"/>
                <w:lang w:eastAsia="ru-RU"/>
              </w:rPr>
              <w:t>Единица измерения</w:t>
            </w:r>
          </w:p>
        </w:tc>
        <w:tc>
          <w:tcPr>
            <w:tcW w:w="3402" w:type="dxa"/>
          </w:tcPr>
          <w:p w:rsidR="00116E4F" w:rsidRPr="00116E4F" w:rsidRDefault="00116E4F" w:rsidP="00116E4F">
            <w:pPr>
              <w:autoSpaceDE w:val="0"/>
              <w:autoSpaceDN w:val="0"/>
              <w:adjustRightInd w:val="0"/>
              <w:spacing w:line="0" w:lineRule="atLeast"/>
              <w:ind w:left="-108" w:right="-108"/>
              <w:jc w:val="center"/>
              <w:rPr>
                <w:rFonts w:ascii="Times New Roman" w:eastAsia="Times New Roman" w:hAnsi="Times New Roman" w:cs="Times New Roman"/>
                <w:sz w:val="23"/>
                <w:szCs w:val="23"/>
                <w:lang w:eastAsia="ru-RU"/>
              </w:rPr>
            </w:pPr>
            <w:r w:rsidRPr="00116E4F">
              <w:rPr>
                <w:rFonts w:ascii="Times New Roman" w:eastAsia="Times New Roman" w:hAnsi="Times New Roman" w:cs="Times New Roman"/>
                <w:sz w:val="23"/>
                <w:szCs w:val="23"/>
                <w:lang w:eastAsia="ru-RU"/>
              </w:rPr>
              <w:t>Начальная (максимальная) цена за единицу услуги</w:t>
            </w:r>
            <w:r w:rsidRPr="00116E4F">
              <w:rPr>
                <w:rFonts w:ascii="Times New Roman" w:eastAsia="Times New Roman" w:hAnsi="Times New Roman" w:cs="Times New Roman"/>
                <w:bCs/>
                <w:sz w:val="24"/>
                <w:szCs w:val="24"/>
                <w:lang w:eastAsia="ru-RU"/>
              </w:rPr>
              <w:t xml:space="preserve"> (руб., с учетом НДС)</w:t>
            </w:r>
          </w:p>
        </w:tc>
      </w:tr>
      <w:tr w:rsidR="00116E4F" w:rsidRPr="00116E4F" w:rsidTr="00116E4F">
        <w:trPr>
          <w:trHeight w:val="162"/>
        </w:trPr>
        <w:tc>
          <w:tcPr>
            <w:tcW w:w="8784" w:type="dxa"/>
            <w:gridSpan w:val="3"/>
          </w:tcPr>
          <w:p w:rsidR="00116E4F" w:rsidRPr="00116E4F" w:rsidRDefault="00116E4F" w:rsidP="00116E4F">
            <w:pPr>
              <w:autoSpaceDE w:val="0"/>
              <w:autoSpaceDN w:val="0"/>
              <w:adjustRightInd w:val="0"/>
              <w:spacing w:line="0" w:lineRule="atLeast"/>
              <w:ind w:left="-108" w:right="-108"/>
              <w:jc w:val="center"/>
              <w:rPr>
                <w:rFonts w:ascii="Times New Roman" w:eastAsia="Times New Roman" w:hAnsi="Times New Roman" w:cs="Times New Roman"/>
                <w:sz w:val="23"/>
                <w:szCs w:val="23"/>
                <w:lang w:eastAsia="ru-RU"/>
              </w:rPr>
            </w:pPr>
            <w:r w:rsidRPr="00116E4F">
              <w:rPr>
                <w:rFonts w:ascii="Times New Roman" w:eastAsia="Times New Roman" w:hAnsi="Times New Roman" w:cs="Times New Roman"/>
                <w:sz w:val="23"/>
                <w:szCs w:val="23"/>
                <w:lang w:eastAsia="ru-RU"/>
              </w:rPr>
              <w:t>Тарифный план №1</w:t>
            </w:r>
          </w:p>
        </w:tc>
      </w:tr>
      <w:tr w:rsidR="00116E4F" w:rsidRPr="00116E4F" w:rsidTr="00116E4F">
        <w:trPr>
          <w:trHeight w:val="771"/>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highlight w:val="magenta"/>
                <w:lang w:eastAsia="ru-RU"/>
              </w:rPr>
            </w:pPr>
            <w:r w:rsidRPr="00116E4F">
              <w:rPr>
                <w:rFonts w:ascii="Times New Roman" w:eastAsia="Times New Roman" w:hAnsi="Times New Roman" w:cs="Times New Roman"/>
                <w:color w:val="000000"/>
                <w:sz w:val="20"/>
                <w:szCs w:val="2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val="en-US" w:eastAsia="ru-RU"/>
              </w:rPr>
            </w:pPr>
            <w:r w:rsidRPr="00116E4F">
              <w:rPr>
                <w:rFonts w:ascii="Times New Roman" w:eastAsia="Times New Roman" w:hAnsi="Times New Roman" w:cs="Times New Roman"/>
                <w:color w:val="000000"/>
                <w:lang w:eastAsia="ru-RU"/>
              </w:rPr>
              <w:t>56</w:t>
            </w:r>
          </w:p>
        </w:tc>
      </w:tr>
      <w:tr w:rsidR="00116E4F" w:rsidRPr="00116E4F" w:rsidTr="00116E4F">
        <w:trPr>
          <w:trHeight w:val="271"/>
        </w:trPr>
        <w:tc>
          <w:tcPr>
            <w:tcW w:w="8784" w:type="dxa"/>
            <w:gridSpan w:val="3"/>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Тарифный план №2</w:t>
            </w:r>
          </w:p>
        </w:tc>
      </w:tr>
      <w:tr w:rsidR="00116E4F" w:rsidRPr="00116E4F" w:rsidTr="00116E4F">
        <w:trPr>
          <w:trHeight w:val="1630"/>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lang w:eastAsia="ru-RU"/>
              </w:rPr>
            </w:pPr>
            <w:r w:rsidRPr="00116E4F">
              <w:rPr>
                <w:rFonts w:ascii="Times New Roman" w:eastAsia="Times New Roman" w:hAnsi="Times New Roman" w:cs="Times New Roman"/>
                <w:color w:val="000000"/>
                <w:sz w:val="20"/>
                <w:szCs w:val="2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80</w:t>
            </w:r>
          </w:p>
        </w:tc>
      </w:tr>
      <w:tr w:rsidR="00116E4F" w:rsidRPr="00116E4F" w:rsidTr="00116E4F">
        <w:trPr>
          <w:trHeight w:val="315"/>
        </w:trPr>
        <w:tc>
          <w:tcPr>
            <w:tcW w:w="8784" w:type="dxa"/>
            <w:gridSpan w:val="3"/>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Тарифный план №3</w:t>
            </w:r>
          </w:p>
        </w:tc>
      </w:tr>
      <w:tr w:rsidR="00116E4F" w:rsidRPr="00116E4F" w:rsidTr="00116E4F">
        <w:trPr>
          <w:trHeight w:val="1630"/>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lang w:eastAsia="ru-RU"/>
              </w:rPr>
            </w:pPr>
            <w:r w:rsidRPr="00116E4F">
              <w:rPr>
                <w:rFonts w:ascii="Times New Roman" w:eastAsia="Times New Roman" w:hAnsi="Times New Roman" w:cs="Times New Roman"/>
                <w:color w:val="000000"/>
                <w:sz w:val="20"/>
                <w:szCs w:val="2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200</w:t>
            </w:r>
          </w:p>
        </w:tc>
      </w:tr>
      <w:tr w:rsidR="00116E4F" w:rsidRPr="00116E4F" w:rsidTr="00116E4F">
        <w:trPr>
          <w:trHeight w:val="343"/>
        </w:trPr>
        <w:tc>
          <w:tcPr>
            <w:tcW w:w="8784" w:type="dxa"/>
            <w:gridSpan w:val="3"/>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Тарифный план №4</w:t>
            </w:r>
          </w:p>
        </w:tc>
      </w:tr>
      <w:tr w:rsidR="00116E4F" w:rsidRPr="00116E4F" w:rsidTr="00116E4F">
        <w:trPr>
          <w:trHeight w:val="1833"/>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lang w:eastAsia="ru-RU"/>
              </w:rPr>
            </w:pPr>
            <w:r w:rsidRPr="00116E4F">
              <w:rPr>
                <w:rFonts w:ascii="Times New Roman" w:eastAsia="Times New Roman" w:hAnsi="Times New Roman" w:cs="Times New Roman"/>
                <w:color w:val="000000"/>
                <w:sz w:val="20"/>
                <w:szCs w:val="2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более 4000 минут на местные и междугородние вызовы на другие номера операторов мобильной и фиксированной связи России; более 4000 SMS по России; не менее 15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475</w:t>
            </w:r>
          </w:p>
        </w:tc>
      </w:tr>
      <w:tr w:rsidR="00116E4F" w:rsidRPr="00116E4F" w:rsidTr="00116E4F">
        <w:trPr>
          <w:trHeight w:val="353"/>
        </w:trPr>
        <w:tc>
          <w:tcPr>
            <w:tcW w:w="8784" w:type="dxa"/>
            <w:gridSpan w:val="3"/>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Услуга «Безлимитный интернет»</w:t>
            </w:r>
          </w:p>
        </w:tc>
      </w:tr>
      <w:tr w:rsidR="00116E4F" w:rsidRPr="00116E4F" w:rsidTr="00116E4F">
        <w:trPr>
          <w:trHeight w:val="969"/>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lang w:eastAsia="ru-RU"/>
              </w:rPr>
            </w:pPr>
            <w:r w:rsidRPr="00116E4F">
              <w:rPr>
                <w:rFonts w:ascii="Times New Roman" w:eastAsia="Times New Roman" w:hAnsi="Times New Roman" w:cs="Times New Roman"/>
                <w:color w:val="000000"/>
                <w:sz w:val="20"/>
                <w:szCs w:val="20"/>
                <w:lang w:eastAsia="ru-RU"/>
              </w:rPr>
              <w:t>Абонентская плата за не менее 15 Гб (руб./мес.)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40</w:t>
            </w:r>
          </w:p>
        </w:tc>
      </w:tr>
    </w:tbl>
    <w:p w:rsidR="00116E4F" w:rsidRPr="00116E4F" w:rsidRDefault="00116E4F" w:rsidP="00116E4F">
      <w:pPr>
        <w:spacing w:after="0" w:line="240" w:lineRule="auto"/>
        <w:rPr>
          <w:rFonts w:ascii="Times New Roman" w:eastAsia="Times New Roman" w:hAnsi="Times New Roman" w:cs="Times New Roman"/>
          <w:sz w:val="24"/>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Pr="00960DBE"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E17A42">
      <w:pPr>
        <w:rPr>
          <w:rFonts w:ascii="Times New Roman" w:hAnsi="Times New Roman" w:cs="Times New Roman"/>
          <w:b/>
          <w:color w:val="0070C0"/>
          <w:sz w:val="32"/>
          <w:szCs w:val="32"/>
        </w:rPr>
      </w:pPr>
    </w:p>
    <w:p w:rsidR="00240B0C" w:rsidRDefault="00E17A42" w:rsidP="00E17A42">
      <w:pPr>
        <w:rPr>
          <w:rFonts w:ascii="Times New Roman" w:hAnsi="Times New Roman" w:cs="Times New Roman"/>
          <w:b/>
          <w:color w:val="0070C0"/>
          <w:sz w:val="32"/>
          <w:szCs w:val="32"/>
        </w:rPr>
      </w:pPr>
      <w:bookmarkStart w:id="117" w:name="_GoBack"/>
      <w:r w:rsidRPr="00116E4F">
        <w:rPr>
          <w:rFonts w:ascii="Times New Roman" w:hAnsi="Times New Roman" w:cs="Times New Roman"/>
          <w:b/>
          <w:color w:val="0070C0"/>
          <w:sz w:val="32"/>
          <w:szCs w:val="32"/>
        </w:rPr>
        <w:t xml:space="preserve">Раздел </w:t>
      </w:r>
      <w:r w:rsidRPr="00116E4F">
        <w:rPr>
          <w:rFonts w:ascii="Times New Roman" w:hAnsi="Times New Roman" w:cs="Times New Roman"/>
          <w:b/>
          <w:color w:val="0070C0"/>
          <w:sz w:val="32"/>
          <w:szCs w:val="32"/>
          <w:lang w:val="en-US"/>
        </w:rPr>
        <w:t>V</w:t>
      </w:r>
      <w:r w:rsidRPr="00116E4F">
        <w:rPr>
          <w:rFonts w:ascii="Times New Roman" w:hAnsi="Times New Roman" w:cs="Times New Roman"/>
          <w:b/>
          <w:color w:val="0070C0"/>
          <w:sz w:val="32"/>
          <w:szCs w:val="32"/>
        </w:rPr>
        <w:t xml:space="preserve"> Проект договора </w:t>
      </w:r>
      <w:r w:rsidR="003F4361" w:rsidRPr="00116E4F">
        <w:rPr>
          <w:rFonts w:ascii="Times New Roman" w:hAnsi="Times New Roman" w:cs="Times New Roman"/>
          <w:b/>
          <w:color w:val="0070C0"/>
          <w:sz w:val="32"/>
          <w:szCs w:val="32"/>
        </w:rPr>
        <w:t xml:space="preserve"> </w:t>
      </w:r>
    </w:p>
    <w:p w:rsidR="00116E4F" w:rsidRPr="00116E4F" w:rsidRDefault="00116E4F" w:rsidP="00116E4F">
      <w:pPr>
        <w:tabs>
          <w:tab w:val="left" w:pos="4245"/>
          <w:tab w:val="left" w:pos="7154"/>
        </w:tabs>
        <w:spacing w:after="0" w:line="240" w:lineRule="auto"/>
        <w:jc w:val="center"/>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Договор №</w:t>
      </w:r>
    </w:p>
    <w:p w:rsidR="00116E4F" w:rsidRPr="00116E4F" w:rsidRDefault="00116E4F" w:rsidP="00116E4F">
      <w:pPr>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г. Уфа                                                                                                                        «__» _________ 20__ г.</w:t>
      </w:r>
    </w:p>
    <w:p w:rsidR="00116E4F" w:rsidRPr="00116E4F" w:rsidRDefault="00116E4F" w:rsidP="00116E4F">
      <w:pPr>
        <w:tabs>
          <w:tab w:val="left" w:pos="1080"/>
        </w:tabs>
        <w:spacing w:after="0" w:line="240" w:lineRule="auto"/>
        <w:jc w:val="both"/>
        <w:rPr>
          <w:rFonts w:ascii="Times New Roman" w:eastAsia="Times New Roman" w:hAnsi="Times New Roman" w:cs="Times New Roman"/>
          <w:lang w:eastAsia="ru-RU"/>
        </w:rPr>
      </w:pPr>
    </w:p>
    <w:p w:rsidR="00116E4F" w:rsidRPr="00116E4F" w:rsidRDefault="00116E4F" w:rsidP="00116E4F">
      <w:pPr>
        <w:tabs>
          <w:tab w:val="left" w:pos="1080"/>
        </w:tabs>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 xml:space="preserve">                              </w:t>
      </w:r>
      <w:r w:rsidRPr="00116E4F">
        <w:rPr>
          <w:rFonts w:ascii="Times New Roman" w:eastAsia="Times New Roman" w:hAnsi="Times New Roman" w:cs="Times New Roman"/>
          <w:lang w:eastAsia="ru-RU"/>
        </w:rPr>
        <w:t>именуемое в дальнейшем «Исполнитель», в лице                                                              , действующей на основании                           с одной стороны, и Публичное Акционерное Общество «Башинформсвязь» именуемое в дальнейшем «Заказчик», в лице ____________________________________________, действующего на основании ___________________, с другой стороны, заключили настоящий Договору о нижеследующем:</w:t>
      </w:r>
    </w:p>
    <w:p w:rsidR="00116E4F" w:rsidRPr="00116E4F" w:rsidRDefault="00116E4F" w:rsidP="00116E4F">
      <w:pPr>
        <w:spacing w:after="0" w:line="240" w:lineRule="auto"/>
        <w:jc w:val="center"/>
        <w:rPr>
          <w:rFonts w:ascii="Times New Roman" w:eastAsia="Times New Roman" w:hAnsi="Times New Roman" w:cs="Times New Roman"/>
          <w:b/>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1. ПРЕДМЕТ ДОГОВОРА.</w:t>
      </w:r>
    </w:p>
    <w:p w:rsidR="00116E4F" w:rsidRPr="00116E4F" w:rsidRDefault="00116E4F" w:rsidP="00116E4F">
      <w:pPr>
        <w:tabs>
          <w:tab w:val="left" w:pos="720"/>
          <w:tab w:val="left" w:pos="90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1.1. Исполнитель предоставляет Заказчику услуги подвижной (мобильной) радиотелефонной связи (в дальнейшем именуемые «Услуги»), изложенные в Приложении № 1 к настоящему Договору, являющегося неотъемлемой частью настоящего Договора, в соответствии с предоставленным тарифным планом, а также заказанные услуги абонентской службы, а Заказчик принимает и оплачивает Услуги. </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1.2. Услуги оказываются на территории РФ и за ее пределами.</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1.3. Срок оказания услуг с момента подписания договора по «31» декабря 2018 г. (включительно).</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1.4. Количество номеров – ориентировочное количество составляет </w:t>
      </w:r>
      <w:r w:rsidR="008D20E7" w:rsidRPr="008D20E7">
        <w:rPr>
          <w:rFonts w:ascii="Times New Roman" w:eastAsia="Times New Roman" w:hAnsi="Times New Roman" w:cs="Times New Roman"/>
          <w:lang w:eastAsia="ru-RU"/>
        </w:rPr>
        <w:t>1600 (одна тысяча шестьсот)</w:t>
      </w:r>
      <w:r w:rsidRPr="00116E4F">
        <w:rPr>
          <w:rFonts w:ascii="Times New Roman" w:eastAsia="Times New Roman" w:hAnsi="Times New Roman" w:cs="Times New Roman"/>
          <w:lang w:eastAsia="ru-RU"/>
        </w:rPr>
        <w:t>, в зависимости от потребности Заказчика указанное количество может изменяться в большую или меньшую сторону.</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1.5. Услуги Исполнителя осуществляются на основании лицензий: ______________</w:t>
      </w:r>
    </w:p>
    <w:p w:rsidR="00116E4F" w:rsidRPr="00116E4F" w:rsidRDefault="00116E4F" w:rsidP="00116E4F">
      <w:pPr>
        <w:spacing w:after="0" w:line="240" w:lineRule="auto"/>
        <w:rPr>
          <w:rFonts w:ascii="Times New Roman" w:eastAsia="Times New Roman" w:hAnsi="Times New Roman" w:cs="Times New Roman"/>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2.ОБЯЗАТЕЛЬСТВА СТОРОН.</w:t>
      </w:r>
    </w:p>
    <w:p w:rsidR="00116E4F" w:rsidRPr="00116E4F" w:rsidRDefault="00116E4F" w:rsidP="00116E4F">
      <w:pPr>
        <w:spacing w:after="0" w:line="240" w:lineRule="auto"/>
        <w:ind w:firstLine="284"/>
        <w:jc w:val="both"/>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2.1. Исполнитель обязуется:</w:t>
      </w:r>
    </w:p>
    <w:p w:rsidR="00116E4F" w:rsidRPr="00116E4F" w:rsidRDefault="00116E4F" w:rsidP="00116E4F">
      <w:pPr>
        <w:tabs>
          <w:tab w:val="left" w:pos="1134"/>
        </w:tabs>
        <w:spacing w:after="0" w:line="240" w:lineRule="auto"/>
        <w:ind w:firstLine="426"/>
        <w:jc w:val="both"/>
        <w:rPr>
          <w:rFonts w:ascii="Times New Roman" w:eastAsia="Times New Roman" w:hAnsi="Times New Roman" w:cs="Times New Roman"/>
          <w:bCs/>
          <w:iCs/>
          <w:color w:val="000000"/>
          <w:lang w:eastAsia="ru-RU"/>
        </w:rPr>
      </w:pPr>
      <w:r w:rsidRPr="00116E4F">
        <w:rPr>
          <w:rFonts w:ascii="Times New Roman" w:eastAsia="Times New Roman" w:hAnsi="Times New Roman" w:cs="Times New Roman"/>
          <w:lang w:eastAsia="ru-RU"/>
        </w:rPr>
        <w:t>2.1.1.</w:t>
      </w:r>
      <w:r w:rsidRPr="00116E4F">
        <w:rPr>
          <w:rFonts w:ascii="Times New Roman" w:eastAsia="Times New Roman" w:hAnsi="Times New Roman" w:cs="Times New Roman"/>
          <w:lang w:eastAsia="ru-RU"/>
        </w:rPr>
        <w:tab/>
        <w:t>Предоставить Заказчику в пользование на период действия Договора индивидуальные телефонные номера.</w:t>
      </w:r>
      <w:r w:rsidRPr="00116E4F">
        <w:rPr>
          <w:rFonts w:ascii="Times New Roman" w:eastAsia="Times New Roman" w:hAnsi="Times New Roman" w:cs="Times New Roman"/>
          <w:bCs/>
          <w:iCs/>
          <w:color w:val="000000"/>
          <w:lang w:eastAsia="ru-RU"/>
        </w:rPr>
        <w:t xml:space="preserve"> </w:t>
      </w:r>
    </w:p>
    <w:p w:rsidR="00116E4F" w:rsidRPr="00116E4F" w:rsidRDefault="00116E4F" w:rsidP="00116E4F">
      <w:pPr>
        <w:tabs>
          <w:tab w:val="left" w:pos="1134"/>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bCs/>
          <w:iCs/>
          <w:color w:val="000000"/>
          <w:lang w:eastAsia="ru-RU"/>
        </w:rPr>
        <w:t>2.1.2. Обеспечить сохранение имеющихся абонентских номеров</w:t>
      </w:r>
      <w:r w:rsidRPr="00116E4F" w:rsidDel="00E87763">
        <w:rPr>
          <w:rFonts w:ascii="Times New Roman" w:eastAsia="Times New Roman" w:hAnsi="Times New Roman" w:cs="Times New Roman"/>
          <w:bCs/>
          <w:iCs/>
          <w:color w:val="000000"/>
          <w:lang w:eastAsia="ru-RU"/>
        </w:rPr>
        <w:t xml:space="preserve"> </w:t>
      </w:r>
      <w:r w:rsidRPr="00116E4F">
        <w:rPr>
          <w:rFonts w:ascii="Times New Roman" w:eastAsia="Times New Roman" w:hAnsi="Times New Roman" w:cs="Times New Roman"/>
          <w:bCs/>
          <w:iCs/>
          <w:color w:val="000000"/>
          <w:lang w:eastAsia="ru-RU"/>
        </w:rPr>
        <w:t>заказчика,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портации. 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2.1.3. Подключать SIM-карты Заказчика к сети и предоставлять Заказчику заказанные им согласно п. 1.1. Услуги.</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2.1.4. Предоставить Заказчику при заключении Договора необходимую и достоверную информацию об Услугах (в том числе перечень Услуг), о зоне радиопокрытия сети, о порядке и сроках доставки счетов, о тарифах на Услуги.</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2.1.5. Организовать бесплатное консультирование Заказчика по вопросам пользования Услугами и расчетов за эти Услуги.</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2.1.6. Предоставить Заказчику возможность бесплатного вызова экстренных оперативных служб: пожарной охраны, полиции, скорой медицинской помощи и аварийной газовой службы.</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2.1.7. Предоставить Заказчику возможность пользоваться Услугами мобильной радиотелефонной связи при нахождении в других сетях в России и за рубежом (роуминг).</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2.1.8. Своевременно предоставлять Заказчику необходимые Документы по мере оказания Услуг (счет, счет-фактура, акт</w:t>
      </w:r>
      <w:r w:rsidRPr="00116E4F">
        <w:rPr>
          <w:rFonts w:ascii="Times New Roman" w:eastAsia="Times New Roman" w:hAnsi="Times New Roman" w:cs="Times New Roman"/>
          <w:b/>
          <w:lang w:eastAsia="ru-RU"/>
        </w:rPr>
        <w:t xml:space="preserve"> </w:t>
      </w:r>
      <w:r w:rsidRPr="00116E4F">
        <w:rPr>
          <w:rFonts w:ascii="Times New Roman" w:eastAsia="Times New Roman" w:hAnsi="Times New Roman" w:cs="Times New Roman"/>
          <w:lang w:eastAsia="ru-RU"/>
        </w:rPr>
        <w:t xml:space="preserve">и т.п.). </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2.1.9. Ежемесячно предоставлять детализированный отчет по оказанным Услугам по телефонному номеру. Доставка выставляемых счетов курьером.</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2.1.10. Исполнитель имеет право оказывать Услуги по настоящему договору на сумму, указанную в п. 3.1. а Заказчик, соответственно, имеет право уплатить за оказанные Услуги сумму, указанную в п. 3.1. настоящего Договора.</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2.1.11. В случае изменения </w:t>
      </w:r>
      <w:r w:rsidRPr="00116E4F">
        <w:rPr>
          <w:rFonts w:ascii="Times New Roman" w:eastAsia="Arial Unicode MS" w:hAnsi="Times New Roman" w:cs="Times New Roman"/>
          <w:lang w:eastAsia="ru-RU"/>
        </w:rPr>
        <w:t>адреса и банковских реквизитов Исполнитель</w:t>
      </w:r>
      <w:r w:rsidRPr="00116E4F">
        <w:rPr>
          <w:rFonts w:ascii="Times New Roman" w:eastAsia="Times New Roman" w:hAnsi="Times New Roman" w:cs="Times New Roman"/>
          <w:lang w:eastAsia="ru-RU"/>
        </w:rPr>
        <w:t xml:space="preserve"> обязан в течение 5 (пяти) дней после таких изменений предоставить Заказчику новые данные в письменном виде.</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2.1.12.</w:t>
      </w:r>
      <w:r w:rsidRPr="00116E4F">
        <w:rPr>
          <w:rFonts w:ascii="Calibri" w:eastAsia="Times New Roman" w:hAnsi="Calibri" w:cs="Times New Roman"/>
          <w:lang w:eastAsia="ru-RU"/>
        </w:rPr>
        <w:t xml:space="preserve"> </w:t>
      </w:r>
      <w:r w:rsidRPr="00116E4F">
        <w:rPr>
          <w:rFonts w:ascii="Times New Roman" w:eastAsia="Times New Roman" w:hAnsi="Times New Roman" w:cs="Times New Roman"/>
          <w:lang w:eastAsia="ru-RU"/>
        </w:rPr>
        <w:t>Обслуживание Заказчика персональным менеджером</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2.1.13. Обеспечивать соблюдение тайны связи.</w:t>
      </w:r>
    </w:p>
    <w:p w:rsidR="00116E4F" w:rsidRPr="00116E4F" w:rsidRDefault="00116E4F" w:rsidP="00116E4F">
      <w:pPr>
        <w:spacing w:after="0" w:line="240" w:lineRule="auto"/>
        <w:jc w:val="both"/>
        <w:rPr>
          <w:rFonts w:ascii="Times New Roman" w:eastAsia="Times New Roman" w:hAnsi="Times New Roman" w:cs="Times New Roman"/>
          <w:lang w:eastAsia="ru-RU"/>
        </w:rPr>
      </w:pPr>
    </w:p>
    <w:p w:rsidR="00116E4F" w:rsidRPr="00116E4F" w:rsidRDefault="00116E4F" w:rsidP="00D57104">
      <w:pPr>
        <w:tabs>
          <w:tab w:val="left" w:pos="993"/>
        </w:tabs>
        <w:spacing w:after="0" w:line="240" w:lineRule="auto"/>
        <w:ind w:firstLine="426"/>
        <w:jc w:val="both"/>
        <w:rPr>
          <w:rFonts w:ascii="Times New Roman" w:eastAsia="Times New Roman" w:hAnsi="Times New Roman" w:cs="Times New Roman"/>
          <w:b/>
          <w:lang w:eastAsia="ru-RU"/>
        </w:rPr>
      </w:pPr>
      <w:r w:rsidRPr="00116E4F">
        <w:rPr>
          <w:rFonts w:ascii="Times New Roman" w:eastAsia="Times New Roman" w:hAnsi="Times New Roman" w:cs="Times New Roman"/>
          <w:lang w:eastAsia="ru-RU"/>
        </w:rPr>
        <w:t xml:space="preserve">  </w:t>
      </w:r>
      <w:r w:rsidRPr="00116E4F">
        <w:rPr>
          <w:rFonts w:ascii="Times New Roman" w:eastAsia="Times New Roman" w:hAnsi="Times New Roman" w:cs="Times New Roman"/>
          <w:b/>
          <w:lang w:eastAsia="ru-RU"/>
        </w:rPr>
        <w:t>2.2. Заказчик обязуется:</w:t>
      </w:r>
    </w:p>
    <w:p w:rsidR="00116E4F" w:rsidRPr="00116E4F" w:rsidRDefault="00116E4F" w:rsidP="00116E4F">
      <w:pPr>
        <w:tabs>
          <w:tab w:val="left" w:pos="1134"/>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2.2.1. Своевременно оплачивать Услуги (включая роуминг) в соответствии с Разделом 3 настоящего Договора. Передача SIM карт в пользование третьим лицам не освобождает Заказчика от исполнения настоящего Договора.</w:t>
      </w:r>
    </w:p>
    <w:p w:rsidR="00116E4F" w:rsidRPr="00116E4F" w:rsidRDefault="00116E4F" w:rsidP="00116E4F">
      <w:pPr>
        <w:tabs>
          <w:tab w:val="left" w:pos="1134"/>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2.2.2.</w:t>
      </w:r>
      <w:r w:rsidRPr="00116E4F">
        <w:rPr>
          <w:rFonts w:ascii="Times New Roman" w:eastAsia="Times New Roman" w:hAnsi="Times New Roman" w:cs="Times New Roman"/>
          <w:lang w:eastAsia="ru-RU"/>
        </w:rPr>
        <w:tab/>
        <w:t xml:space="preserve">В целях заключения настоящего Договора и предоставления Услуг, предоставить Исполнителю необходимые сведения о Заказчике: полное и сокращенное наименование; юридический и фактический адреса; адрес доставки счетов; ИНН; ОКПО; банковские реквизиты. В случае изменения </w:t>
      </w:r>
      <w:r w:rsidRPr="00116E4F">
        <w:rPr>
          <w:rFonts w:ascii="Times New Roman" w:eastAsia="Arial Unicode MS" w:hAnsi="Times New Roman" w:cs="Times New Roman"/>
          <w:lang w:eastAsia="ru-RU"/>
        </w:rPr>
        <w:t>адреса и банковских реквизитов Заказчик</w:t>
      </w:r>
      <w:r w:rsidRPr="00116E4F">
        <w:rPr>
          <w:rFonts w:ascii="Times New Roman" w:eastAsia="Times New Roman" w:hAnsi="Times New Roman" w:cs="Times New Roman"/>
          <w:lang w:eastAsia="ru-RU"/>
        </w:rPr>
        <w:t xml:space="preserve"> обязан в течение 5 (пяти) дней после таких изменений предоставить Исполнителю новые данные в письменном виде. Доставка счетов по вновь указанному адресу доставки будет производиться со следующего месяца.</w:t>
      </w:r>
    </w:p>
    <w:p w:rsidR="00116E4F" w:rsidRPr="00116E4F" w:rsidRDefault="00116E4F" w:rsidP="00116E4F">
      <w:pPr>
        <w:tabs>
          <w:tab w:val="left" w:pos="993"/>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2.2.3. Своевременно сообщать Исполнителю путем направления официального уведомления об утере, краже или иных причинах ограничения третьими сторонами возможностей использования Заказчиком SIM карт.</w:t>
      </w:r>
    </w:p>
    <w:p w:rsidR="00116E4F" w:rsidRPr="00116E4F" w:rsidRDefault="00116E4F" w:rsidP="00116E4F">
      <w:pPr>
        <w:tabs>
          <w:tab w:val="left" w:pos="993"/>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2.3</w:t>
      </w:r>
      <w:r w:rsidRPr="00116E4F">
        <w:rPr>
          <w:rFonts w:ascii="Times New Roman" w:eastAsia="Times New Roman" w:hAnsi="Times New Roman" w:cs="Times New Roman"/>
          <w:lang w:eastAsia="ru-RU"/>
        </w:rPr>
        <w:t>. Заказчик, после заключения настоящего договора, а также при возникновении потребности в дополнительных телефонных номерах представляет Исполнителю перечень телефонных номеров (либо необходимое количество номеров) с указанием тарифного плана</w:t>
      </w:r>
      <w:r w:rsidR="00D57104">
        <w:rPr>
          <w:rFonts w:ascii="Times New Roman" w:eastAsia="Times New Roman" w:hAnsi="Times New Roman" w:cs="Times New Roman"/>
          <w:lang w:eastAsia="ru-RU"/>
        </w:rPr>
        <w:t>.</w:t>
      </w:r>
      <w:r w:rsidRPr="00116E4F">
        <w:rPr>
          <w:rFonts w:ascii="Times New Roman" w:eastAsia="Times New Roman" w:hAnsi="Times New Roman" w:cs="Times New Roman"/>
          <w:lang w:eastAsia="ru-RU"/>
        </w:rPr>
        <w:t xml:space="preserve"> На основании данных сведений, стороны подписывают Приложение к Договору, по форме Приложения №2 к Договору.</w:t>
      </w:r>
    </w:p>
    <w:p w:rsidR="00116E4F" w:rsidRPr="00116E4F" w:rsidRDefault="00116E4F" w:rsidP="00116E4F">
      <w:pPr>
        <w:tabs>
          <w:tab w:val="left" w:pos="993"/>
        </w:tabs>
        <w:spacing w:after="0" w:line="240" w:lineRule="auto"/>
        <w:ind w:firstLine="426"/>
        <w:jc w:val="both"/>
        <w:rPr>
          <w:rFonts w:ascii="Times New Roman" w:eastAsia="Times New Roman" w:hAnsi="Times New Roman" w:cs="Times New Roman"/>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 xml:space="preserve">3. РАСЧЕТЫ ЗА УСЛУГИ СВЯЗИ. </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3.1. Общая стоимость оказываемых услуг по настоящему Договору не должна превышать ____________ рублей в т. ч. НДС-18 %-___________рублей. По Договору у Заказчика не возникает обязанности заказать услуги на всю указанную сумму.</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3.2. Оплата оказанных Услуг осуществляется в рублях путем безналичного перечисления денежных средств, на расчетный счет Исполнителя, указанный в настоящем Договоре.</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3.3. Перечень, стоимость оказываемых Услуг указываются в тарифном плане согласно   Приложению № 1 к настоящему Договору. Стоимость Услуг (согласно тарифному плану) является постоянной (твердой) и в течение действия настоящего Договора изменению не подлежит. </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3.4. Оплата оказанных Услуг по настоящему Договору производится Заказчиком за фактически оказанные Услуги путем отсроченного платежа 30 числа следующего месяца, на основании счетов и счетов-фактур. </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3.5. Исполнитель ежемесячно выставляет Заказчику счета в соответствии с заказанными Заказчиком Услугами и тарифным планом согласно Приложению № 1. Каждый счет за оказание Услуг должен быть оплачен Заказчиком в соответствии с п. 3.2. </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3.6. Единица тарификации Услуг связи и размер оплаты неполной единицы тарификации устанавливаются тарифными планами Исполнителя.</w:t>
      </w:r>
    </w:p>
    <w:p w:rsidR="00116E4F" w:rsidRPr="00116E4F" w:rsidRDefault="00116E4F" w:rsidP="00116E4F">
      <w:pPr>
        <w:autoSpaceDE w:val="0"/>
        <w:autoSpaceDN w:val="0"/>
        <w:adjustRightInd w:val="0"/>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3.7. Обязательство Заказчика по оплате Услуг считается исполненным после списания денежных средств с расчетного счета Заказчика.</w:t>
      </w:r>
    </w:p>
    <w:p w:rsidR="00116E4F" w:rsidRPr="00116E4F" w:rsidRDefault="00116E4F" w:rsidP="00116E4F">
      <w:pPr>
        <w:autoSpaceDE w:val="0"/>
        <w:autoSpaceDN w:val="0"/>
        <w:adjustRightInd w:val="0"/>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не начисляются.</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p>
    <w:p w:rsidR="00116E4F" w:rsidRPr="00116E4F" w:rsidRDefault="00116E4F" w:rsidP="00116E4F">
      <w:pPr>
        <w:tabs>
          <w:tab w:val="left" w:pos="3933"/>
        </w:tabs>
        <w:autoSpaceDE w:val="0"/>
        <w:autoSpaceDN w:val="0"/>
        <w:adjustRightInd w:val="0"/>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4. ОТВЕТСТВЕННОСТЬ СТОРОН.</w:t>
      </w:r>
    </w:p>
    <w:p w:rsidR="00116E4F" w:rsidRPr="00116E4F" w:rsidRDefault="00116E4F" w:rsidP="00116E4F">
      <w:pPr>
        <w:tabs>
          <w:tab w:val="left" w:pos="851"/>
        </w:tabs>
        <w:autoSpaceDE w:val="0"/>
        <w:autoSpaceDN w:val="0"/>
        <w:adjustRightInd w:val="0"/>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4.1. За неисполнение или ненадлежащее исполнение своих обязательств Стороны несут ответственность в соответствии с законодательством Российской Федерации.</w:t>
      </w:r>
    </w:p>
    <w:p w:rsidR="00116E4F" w:rsidRPr="00116E4F" w:rsidRDefault="00116E4F" w:rsidP="00116E4F">
      <w:pPr>
        <w:widowControl w:val="0"/>
        <w:tabs>
          <w:tab w:val="left" w:pos="1026"/>
        </w:tabs>
        <w:spacing w:after="0" w:line="266" w:lineRule="exact"/>
        <w:jc w:val="both"/>
        <w:rPr>
          <w:rFonts w:ascii="Times New Roman" w:eastAsia="Times New Roman" w:hAnsi="Times New Roman" w:cs="Times New Roman"/>
        </w:rPr>
      </w:pPr>
      <w:r w:rsidRPr="00116E4F">
        <w:rPr>
          <w:rFonts w:ascii="Times New Roman" w:eastAsia="Times New Roman" w:hAnsi="Times New Roman" w:cs="Times New Roman"/>
        </w:rPr>
        <w:t xml:space="preserve">     4.2. В случае нарушения Исполнителем сроков, согласованных в договоре или приложениях к нему, Заказчик имеет право потребовать от Исполнителя уплаты неустойки в виде пени в размере 0,1% от суммы договора, по которому допущено нарушение, за каждый день просрочки.</w:t>
      </w:r>
    </w:p>
    <w:p w:rsidR="00116E4F" w:rsidRPr="00116E4F" w:rsidRDefault="00116E4F" w:rsidP="00116E4F">
      <w:pPr>
        <w:widowControl w:val="0"/>
        <w:tabs>
          <w:tab w:val="left" w:pos="1041"/>
        </w:tabs>
        <w:spacing w:after="0" w:line="266" w:lineRule="exact"/>
        <w:jc w:val="both"/>
        <w:rPr>
          <w:rFonts w:ascii="Times New Roman" w:eastAsia="Times New Roman" w:hAnsi="Times New Roman" w:cs="Times New Roman"/>
        </w:rPr>
      </w:pPr>
      <w:r w:rsidRPr="00116E4F">
        <w:rPr>
          <w:rFonts w:ascii="Times New Roman" w:eastAsia="Times New Roman" w:hAnsi="Times New Roman" w:cs="Times New Roman"/>
        </w:rPr>
        <w:t xml:space="preserve">     4.3. Если Заказчик не произведет оплату в срок, указанный в пункте 3.4. Договора, Исполнитель вправе потребовать от Заказчика уплаты неустойки в виде пени в размере 1/365 ключевой ставки ЦБ РФ, определённой на дату составления Заказчиком соответствующей претензии, от суммы неоплаченного платежа за каждый день просрочки, но не более 10 (десяти) </w:t>
      </w:r>
      <w:r w:rsidRPr="00116E4F">
        <w:rPr>
          <w:rFonts w:ascii="Times New Roman" w:eastAsia="Times New Roman" w:hAnsi="Times New Roman" w:cs="Times New Roman"/>
          <w:i/>
          <w:iCs/>
          <w:color w:val="000000"/>
          <w:u w:val="single"/>
          <w:shd w:val="clear" w:color="auto" w:fill="FFFFFF"/>
        </w:rPr>
        <w:t>%</w:t>
      </w:r>
      <w:r w:rsidRPr="00116E4F">
        <w:rPr>
          <w:rFonts w:ascii="Times New Roman" w:eastAsia="Times New Roman" w:hAnsi="Times New Roman" w:cs="Times New Roman"/>
          <w:i/>
        </w:rPr>
        <w:t xml:space="preserve"> </w:t>
      </w:r>
      <w:r w:rsidRPr="00116E4F">
        <w:rPr>
          <w:rFonts w:ascii="Times New Roman" w:eastAsia="Times New Roman" w:hAnsi="Times New Roman" w:cs="Times New Roman"/>
        </w:rPr>
        <w:t>от суммы неоплаченного платежа.</w:t>
      </w:r>
    </w:p>
    <w:p w:rsidR="00116E4F" w:rsidRPr="00116E4F" w:rsidRDefault="00116E4F" w:rsidP="00116E4F">
      <w:pPr>
        <w:widowControl w:val="0"/>
        <w:tabs>
          <w:tab w:val="left" w:pos="1098"/>
        </w:tabs>
        <w:spacing w:after="0" w:line="266" w:lineRule="exact"/>
        <w:jc w:val="both"/>
        <w:rPr>
          <w:rFonts w:ascii="Times New Roman" w:eastAsia="Times New Roman" w:hAnsi="Times New Roman" w:cs="Times New Roman"/>
        </w:rPr>
      </w:pPr>
      <w:r w:rsidRPr="00116E4F">
        <w:rPr>
          <w:rFonts w:ascii="Times New Roman" w:eastAsia="Times New Roman" w:hAnsi="Times New Roman" w:cs="Times New Roman"/>
        </w:rPr>
        <w:t xml:space="preserve">     4.4. Выплата неустойки по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116E4F" w:rsidRPr="00116E4F" w:rsidRDefault="00116E4F" w:rsidP="00116E4F">
      <w:pPr>
        <w:tabs>
          <w:tab w:val="left"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4.5. </w:t>
      </w:r>
      <w:r w:rsidRPr="00116E4F">
        <w:rPr>
          <w:rFonts w:ascii="Times New Roman" w:eastAsia="Times New Roman" w:hAnsi="Times New Roman" w:cs="Times New Roman"/>
          <w:bCs/>
          <w:lang w:eastAsia="ru-RU"/>
        </w:rPr>
        <w:t xml:space="preserve">Все документы и информация, полученные каждой из Сторон при выполнении настоящего Договора, считаются конфиденциальными (а в части </w:t>
      </w:r>
      <w:r w:rsidRPr="00116E4F">
        <w:rPr>
          <w:rFonts w:ascii="Times New Roman" w:eastAsia="Times New Roman" w:hAnsi="Times New Roman" w:cs="Times New Roman"/>
          <w:lang w:eastAsia="ru-RU"/>
        </w:rPr>
        <w:t xml:space="preserve">– </w:t>
      </w:r>
      <w:r w:rsidRPr="00116E4F">
        <w:rPr>
          <w:rFonts w:ascii="Times New Roman" w:eastAsia="Times New Roman" w:hAnsi="Times New Roman" w:cs="Times New Roman"/>
          <w:bCs/>
          <w:lang w:eastAsia="ru-RU"/>
        </w:rPr>
        <w:t>сведениями, составляющими государственную тайну) и не могут быть переданы третьим лицам без предварительного письменного согласия другой Стороны</w:t>
      </w:r>
      <w:r w:rsidRPr="00116E4F">
        <w:rPr>
          <w:rFonts w:ascii="Times New Roman" w:eastAsia="Times New Roman" w:hAnsi="Times New Roman" w:cs="Times New Roman"/>
          <w:lang w:eastAsia="ru-RU"/>
        </w:rPr>
        <w:t xml:space="preserve">. Обязательства </w:t>
      </w:r>
      <w:r w:rsidRPr="00116E4F">
        <w:rPr>
          <w:rFonts w:ascii="Times New Roman" w:eastAsia="Times New Roman" w:hAnsi="Times New Roman" w:cs="Times New Roman"/>
          <w:bCs/>
          <w:lang w:eastAsia="ru-RU"/>
        </w:rPr>
        <w:t>Сторон</w:t>
      </w:r>
      <w:r w:rsidRPr="00116E4F">
        <w:rPr>
          <w:rFonts w:ascii="Times New Roman" w:eastAsia="Times New Roman" w:hAnsi="Times New Roman" w:cs="Times New Roman"/>
          <w:lang w:eastAsia="ru-RU"/>
        </w:rPr>
        <w:t xml:space="preserve"> по соблюдению конфиденциальности сохраняют свою силу после истечения срока действия </w:t>
      </w:r>
      <w:r w:rsidRPr="00116E4F">
        <w:rPr>
          <w:rFonts w:ascii="Times New Roman" w:eastAsia="Times New Roman" w:hAnsi="Times New Roman" w:cs="Times New Roman"/>
          <w:bCs/>
          <w:lang w:eastAsia="ru-RU"/>
        </w:rPr>
        <w:t>Договора</w:t>
      </w:r>
      <w:r w:rsidRPr="00116E4F">
        <w:rPr>
          <w:rFonts w:ascii="Times New Roman" w:eastAsia="Times New Roman" w:hAnsi="Times New Roman" w:cs="Times New Roman"/>
          <w:lang w:eastAsia="ru-RU"/>
        </w:rPr>
        <w:t xml:space="preserve"> или его досрочного расторжения в течение 3 (трех) последующих лет. Ущерб, нанесенный разглашением Стороной конфиденциальной информации, возмещается в соответствии с законодательством РФ, действующим на момент заключения Договора.</w:t>
      </w:r>
    </w:p>
    <w:p w:rsidR="00116E4F" w:rsidRPr="00116E4F" w:rsidRDefault="00116E4F" w:rsidP="00116E4F">
      <w:pPr>
        <w:tabs>
          <w:tab w:val="left"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4.6. Заказчик не несет ответственности за какой – либо ущерб и прочие убытки, которые понес Исполнитель, по причине несоблюдения требований п.2.1 настоящего Договора.</w:t>
      </w:r>
    </w:p>
    <w:p w:rsidR="00116E4F" w:rsidRPr="00116E4F" w:rsidRDefault="00116E4F" w:rsidP="00116E4F">
      <w:pPr>
        <w:tabs>
          <w:tab w:val="left" w:pos="851"/>
        </w:tabs>
        <w:spacing w:after="0" w:line="240" w:lineRule="auto"/>
        <w:jc w:val="both"/>
        <w:rPr>
          <w:rFonts w:ascii="Times New Roman" w:eastAsia="Times New Roman" w:hAnsi="Times New Roman" w:cs="Times New Roman"/>
          <w:lang w:eastAsia="ru-RU"/>
        </w:rPr>
      </w:pP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5. КАЧЕСТВО УСЛУГ РАДИОТЕЛЕФОННОЙ СВЯЗИ.</w:t>
      </w:r>
    </w:p>
    <w:p w:rsidR="00116E4F" w:rsidRPr="00116E4F" w:rsidRDefault="00116E4F" w:rsidP="00116E4F">
      <w:pPr>
        <w:tabs>
          <w:tab w:val="left" w:pos="-540"/>
        </w:tabs>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5.1. Качество предоставляемой радиотелефонной связи в зоне обслуживания сети Исполнителя соответствует действующим в РФ техническим нормам и имеющейся лицензии. Исполнитель предоставляет Услуги связи круглосуточно, ежедневно, без перерывов, за исключением проведения необходимых ремонтных и профилактических работ.</w:t>
      </w:r>
    </w:p>
    <w:p w:rsidR="00116E4F" w:rsidRPr="00116E4F" w:rsidRDefault="00116E4F" w:rsidP="00116E4F">
      <w:pPr>
        <w:tabs>
          <w:tab w:val="left" w:pos="709"/>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5.2. При возникновении снижения качества связи, или отказ оборудования Исполнителя, Исполнитель обязан в кратчайшие сроки восстановить связь.</w:t>
      </w:r>
    </w:p>
    <w:p w:rsidR="00116E4F" w:rsidRPr="00116E4F" w:rsidRDefault="00116E4F" w:rsidP="00116E4F">
      <w:pPr>
        <w:spacing w:after="0" w:line="240" w:lineRule="auto"/>
        <w:jc w:val="center"/>
        <w:rPr>
          <w:rFonts w:ascii="Times New Roman" w:eastAsia="Times New Roman" w:hAnsi="Times New Roman" w:cs="Times New Roman"/>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6. НЕПРЕОДОЛИМАЯ СИЛА.</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6.1. Стороны не несут ответственности за невыполнение своих обязательств по Договору, если такое невыполнение обязательств по Договору являются результатом действия непреодолимой силы.</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6.2. Для целей настоящего Договора «непреодолимая сила» означает чрезвычайное, непредотвратимое при данных условиях обстоятельство, неподвластное контролю Сторон Договора, не связанное с его просчетом или небрежностью, предусмотренное п. 3 статьи 401 Гражданского кодекса Российской Федерации.</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6.3. При возникновении обстоятельств непреодолимой силы Сторона должна незамедлительно направить другой Стороне письменное уведомление о возникновении таких обстоятельств и их причинах и обязуется предпринять все возможные меры для надлежащего выполнения своих обязательств по Договору.</w:t>
      </w:r>
    </w:p>
    <w:p w:rsidR="00116E4F" w:rsidRPr="00116E4F" w:rsidRDefault="00116E4F" w:rsidP="00116E4F">
      <w:pPr>
        <w:spacing w:after="0" w:line="240" w:lineRule="auto"/>
        <w:jc w:val="center"/>
        <w:rPr>
          <w:rFonts w:ascii="Times New Roman" w:eastAsia="Times New Roman" w:hAnsi="Times New Roman" w:cs="Times New Roman"/>
          <w:b/>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7. ИЗМЕНЕНИЕ И РАСТОРЖЕНИЕ ДОГОВОРА</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7.1.</w:t>
      </w:r>
      <w:r w:rsidRPr="00116E4F">
        <w:rPr>
          <w:rFonts w:ascii="Times New Roman" w:eastAsia="Times New Roman" w:hAnsi="Times New Roman" w:cs="Times New Roman"/>
          <w:lang w:eastAsia="ru-RU"/>
        </w:rPr>
        <w:tab/>
        <w:t>Изменения и дополнения настоящего Договора совершаются исключительно в письменной форме по согласованию Сторон, которые будут являться неотъемлемой частью настоящего Договора.</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7.2.</w:t>
      </w:r>
      <w:r w:rsidRPr="00116E4F">
        <w:rPr>
          <w:rFonts w:ascii="Times New Roman" w:eastAsia="Times New Roman" w:hAnsi="Times New Roman" w:cs="Times New Roman"/>
          <w:lang w:eastAsia="ru-RU"/>
        </w:rPr>
        <w:tab/>
        <w:t>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7.3. Заказчик вправе принять решение об одностороннем отказе от исполнения Договора в следующих случаях:</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7.3.1. в случае некачественного оказания услуг. </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7.3.2. в случае несоответствия оказываемых услуг условиям настоящего Договора. </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7.4. Исполнитель вправе принять решение об одностороннем отказе от исполнения Договора в следующих случаях:</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7.4.1. в случае нарушения Заказчиком срока оплаты более чем 6 месяцев оказанных услуг, в соответствии с условиями настоящего Договора. </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7.5. Исполнитель не вправе принять решение об одностороннем расторжении настоящего Договора, если Заказчиком не нарушаются условия настоящего Договора. </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p>
    <w:p w:rsidR="00116E4F" w:rsidRPr="00116E4F" w:rsidRDefault="00116E4F" w:rsidP="00116E4F">
      <w:pPr>
        <w:tabs>
          <w:tab w:val="left" w:pos="567"/>
          <w:tab w:val="left" w:pos="709"/>
          <w:tab w:val="left" w:pos="851"/>
        </w:tabs>
        <w:spacing w:after="0" w:line="240" w:lineRule="auto"/>
        <w:ind w:firstLine="284"/>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8.</w:t>
      </w:r>
      <w:r w:rsidRPr="00116E4F">
        <w:rPr>
          <w:rFonts w:ascii="Times New Roman" w:eastAsia="Times New Roman" w:hAnsi="Times New Roman" w:cs="Times New Roman"/>
          <w:b/>
          <w:lang w:eastAsia="ru-RU"/>
        </w:rPr>
        <w:tab/>
        <w:t>ОБЕСПЕЧЕНИЕ КОНФИДЕНЦИАЛЬНОСТИ</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8.1.</w:t>
      </w:r>
      <w:r w:rsidRPr="00116E4F">
        <w:rPr>
          <w:rFonts w:ascii="Times New Roman" w:eastAsia="Times New Roman" w:hAnsi="Times New Roman" w:cs="Times New Roman"/>
          <w:lang w:eastAsia="ru-RU"/>
        </w:rPr>
        <w:tab/>
        <w:t>Раскрывающая Сторона – Сторона, которая раскрывает конфиденциальную информацию другой Стороне.</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8.2.</w:t>
      </w:r>
      <w:r w:rsidRPr="00116E4F">
        <w:rPr>
          <w:rFonts w:ascii="Times New Roman" w:eastAsia="Times New Roman" w:hAnsi="Times New Roman" w:cs="Times New Roman"/>
          <w:lang w:eastAsia="ru-RU"/>
        </w:rPr>
        <w:tab/>
        <w:t>Получающая Сторона – Сторона, которая получает конфиденциальную информацию от другой Стороны</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8.3.</w:t>
      </w:r>
      <w:r w:rsidRPr="00116E4F">
        <w:rPr>
          <w:rFonts w:ascii="Times New Roman" w:eastAsia="Times New Roman" w:hAnsi="Times New Roman" w:cs="Times New Roman"/>
          <w:lang w:eastAsia="ru-RU"/>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8.4.</w:t>
      </w:r>
      <w:r w:rsidRPr="00116E4F">
        <w:rPr>
          <w:rFonts w:ascii="Times New Roman" w:eastAsia="Times New Roman" w:hAnsi="Times New Roman" w:cs="Times New Roman"/>
          <w:lang w:eastAsia="ru-RU"/>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w:t>
      </w:r>
      <w:r w:rsidRPr="00116E4F">
        <w:rPr>
          <w:rFonts w:ascii="Times New Roman" w:eastAsia="Times New Roman" w:hAnsi="Times New Roman" w:cs="Times New Roman"/>
          <w:lang w:eastAsia="ru-RU"/>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8.5.1.</w:t>
      </w:r>
      <w:r w:rsidRPr="00116E4F">
        <w:rPr>
          <w:rFonts w:ascii="Times New Roman" w:eastAsia="Times New Roman" w:hAnsi="Times New Roman" w:cs="Times New Roman"/>
          <w:lang w:eastAsia="ru-RU"/>
        </w:rPr>
        <w:tab/>
        <w:t>информация во время ее раскрытия является публично известной;</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8.5.2.</w:t>
      </w:r>
      <w:r w:rsidRPr="00116E4F">
        <w:rPr>
          <w:rFonts w:ascii="Times New Roman" w:eastAsia="Times New Roman" w:hAnsi="Times New Roman" w:cs="Times New Roman"/>
          <w:lang w:eastAsia="ru-RU"/>
        </w:rPr>
        <w:tab/>
        <w:t>информация представлена Получающей Стороне с письменным указанием на то, что она не является конфиденциальной;</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8.5.3.</w:t>
      </w:r>
      <w:r w:rsidRPr="00116E4F">
        <w:rPr>
          <w:rFonts w:ascii="Times New Roman" w:eastAsia="Times New Roman" w:hAnsi="Times New Roman" w:cs="Times New Roman"/>
          <w:lang w:eastAsia="ru-RU"/>
        </w:rPr>
        <w:tab/>
        <w:t>информация получена от любого третьего лица на законных основаниях;</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8.5.4.</w:t>
      </w:r>
      <w:r w:rsidRPr="00116E4F">
        <w:rPr>
          <w:rFonts w:ascii="Times New Roman" w:eastAsia="Times New Roman" w:hAnsi="Times New Roman" w:cs="Times New Roman"/>
          <w:lang w:eastAsia="ru-RU"/>
        </w:rPr>
        <w:tab/>
        <w:t>информация не может являться конфиденциальной в соответствии с законодательством Российской Федерации.</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8.6.</w:t>
      </w:r>
      <w:r w:rsidRPr="00116E4F">
        <w:rPr>
          <w:rFonts w:ascii="Times New Roman" w:eastAsia="Times New Roman" w:hAnsi="Times New Roman" w:cs="Times New Roman"/>
          <w:lang w:eastAsia="ru-RU"/>
        </w:rPr>
        <w:tab/>
        <w:t>Получающая Сторона имеет право раскрывать конфиденциальную информацию без согласия Раскрывающей Стороны:</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8.6.1.</w:t>
      </w:r>
      <w:r w:rsidRPr="00116E4F">
        <w:rPr>
          <w:rFonts w:ascii="Times New Roman" w:eastAsia="Times New Roman" w:hAnsi="Times New Roman" w:cs="Times New Roman"/>
          <w:lang w:eastAsia="ru-RU"/>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8.6.2.</w:t>
      </w:r>
      <w:r w:rsidRPr="00116E4F">
        <w:rPr>
          <w:rFonts w:ascii="Times New Roman" w:eastAsia="Times New Roman" w:hAnsi="Times New Roman" w:cs="Times New Roman"/>
          <w:lang w:eastAsia="ru-RU"/>
        </w:rPr>
        <w:tab/>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8.7.</w:t>
      </w:r>
      <w:r w:rsidRPr="00116E4F">
        <w:rPr>
          <w:rFonts w:ascii="Times New Roman" w:eastAsia="Times New Roman" w:hAnsi="Times New Roman" w:cs="Times New Roman"/>
          <w:lang w:eastAsia="ru-RU"/>
        </w:rPr>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116E4F" w:rsidRPr="00116E4F" w:rsidRDefault="00116E4F" w:rsidP="00116E4F">
      <w:pPr>
        <w:spacing w:after="0" w:line="240" w:lineRule="auto"/>
        <w:jc w:val="center"/>
        <w:rPr>
          <w:rFonts w:ascii="Times New Roman" w:eastAsia="Times New Roman" w:hAnsi="Times New Roman" w:cs="Times New Roman"/>
          <w:b/>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8. ПРОЧИЕ УСЛОВИЯ. СРОК ДЕЙСТВИЯ ДОГОВОРА.</w:t>
      </w:r>
    </w:p>
    <w:p w:rsidR="00116E4F" w:rsidRPr="00116E4F" w:rsidRDefault="00116E4F" w:rsidP="00116E4F">
      <w:pPr>
        <w:tabs>
          <w:tab w:val="left" w:pos="1080"/>
          <w:tab w:val="left" w:pos="126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9.1. Договор действует с момента его подписания по «31» декабря 2018 г. включительно, либо до исчерпания предельной суммы указанной в п. 3.1 Договора.</w:t>
      </w:r>
    </w:p>
    <w:p w:rsidR="00116E4F" w:rsidRPr="00116E4F" w:rsidRDefault="00116E4F" w:rsidP="00116E4F">
      <w:pPr>
        <w:tabs>
          <w:tab w:val="left" w:pos="-1260"/>
          <w:tab w:val="left" w:pos="-90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9.2. Истечение срока действия Договора не освобождает Стороны от выполнения своих обязательств, предусмотренных Договора и действующим законодательством.</w:t>
      </w:r>
    </w:p>
    <w:p w:rsidR="00116E4F" w:rsidRPr="00116E4F" w:rsidRDefault="00116E4F" w:rsidP="00116E4F">
      <w:pPr>
        <w:tabs>
          <w:tab w:val="left" w:pos="-900"/>
          <w:tab w:val="left" w:pos="-720"/>
          <w:tab w:val="left" w:pos="-540"/>
          <w:tab w:val="left"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9.3. Исполнитель вправе изменить телефонные номера в порядке, предусмотренном действующим законодательством.</w:t>
      </w:r>
    </w:p>
    <w:p w:rsidR="00116E4F" w:rsidRPr="00116E4F" w:rsidRDefault="00116E4F" w:rsidP="00116E4F">
      <w:pPr>
        <w:tabs>
          <w:tab w:val="left" w:pos="0"/>
          <w:tab w:val="left" w:pos="360"/>
          <w:tab w:val="left" w:pos="567"/>
          <w:tab w:val="left" w:pos="720"/>
          <w:tab w:val="left" w:pos="90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9.4. Порядок сдачи и приемки оказанных Услуг устанавливается в соответствии с действующей нормативной документацией и оформляется актом сдачи-приемки.</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9.5. В случае утери, кражи или в иных случаях отсутствия у Заказчика S</w:t>
      </w:r>
      <w:r w:rsidRPr="00116E4F">
        <w:rPr>
          <w:rFonts w:ascii="Times New Roman" w:eastAsia="Times New Roman" w:hAnsi="Times New Roman" w:cs="Times New Roman"/>
          <w:lang w:val="en-US" w:eastAsia="ru-RU"/>
        </w:rPr>
        <w:t>I</w:t>
      </w:r>
      <w:r w:rsidRPr="00116E4F">
        <w:rPr>
          <w:rFonts w:ascii="Times New Roman" w:eastAsia="Times New Roman" w:hAnsi="Times New Roman" w:cs="Times New Roman"/>
          <w:lang w:eastAsia="ru-RU"/>
        </w:rPr>
        <w:t>M-карт Заказчик несет все обязательства по оплате Услуг сети, связанных с использованием этих SIM-карт, вплоть до момента получения Исполнителем от Заказчика письменного заявления о прекращении обслуживания данных телефонных номеров (SIM- карт).</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9.6. Замена SIM-карт в случае их утери, полной или частичной блокировки с утерей PUK- кода, оплачивается в размере, установленном Исполнителем.</w:t>
      </w:r>
    </w:p>
    <w:p w:rsidR="00116E4F" w:rsidRPr="00116E4F" w:rsidRDefault="00116E4F" w:rsidP="00116E4F">
      <w:pPr>
        <w:tabs>
          <w:tab w:val="left" w:pos="142"/>
          <w:tab w:val="left" w:pos="1134"/>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9.7. 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споров путем переговоров, Стороны решают в судебном порядке путем обращения в Арбитражный суд Республики Башкортостан.</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9.8. Права Заказчика могут осуществляться от его имени представителем, действующим на основании доверенности или иного допускаемого законом основания.</w:t>
      </w:r>
    </w:p>
    <w:p w:rsidR="00116E4F" w:rsidRPr="00116E4F" w:rsidRDefault="00116E4F" w:rsidP="00116E4F">
      <w:pPr>
        <w:tabs>
          <w:tab w:val="left" w:pos="142"/>
          <w:tab w:val="left" w:pos="1134"/>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9.9. Любая информация по Договору предоставляется только лицу – имеющую доверенность на такие действия.</w:t>
      </w:r>
    </w:p>
    <w:p w:rsidR="00116E4F" w:rsidRPr="00116E4F" w:rsidRDefault="00116E4F" w:rsidP="00116E4F">
      <w:pPr>
        <w:tabs>
          <w:tab w:val="left" w:pos="142"/>
          <w:tab w:val="left" w:pos="1134"/>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9.10. Во   всем, что   не   предусмотрено   настоящим   Договором,   Стороны   руководствуются   действующим законодательством РФ.</w:t>
      </w:r>
    </w:p>
    <w:p w:rsidR="00116E4F" w:rsidRPr="00116E4F" w:rsidRDefault="00116E4F" w:rsidP="00116E4F">
      <w:pPr>
        <w:tabs>
          <w:tab w:val="left" w:pos="142"/>
          <w:tab w:val="left" w:pos="1134"/>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9.11. 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или доставлены лично (курьером) по фактическим адресам Сторон с получением под расписку представителями Сторон, либо если они переданы по факсимильной связи, а затем в течение 2 (двух) рабочих дней посланы заказным письмом или доставлены лично (курьером) по фактическим адресам Сторон с получением под расписку представителями Сторон.</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9.12. Настоящий Договор составлен в двух, имеющих равную юридическую силу экземплярах – по одному для каждой из Сторон.</w:t>
      </w:r>
    </w:p>
    <w:p w:rsidR="00116E4F" w:rsidRPr="00116E4F" w:rsidRDefault="00116E4F" w:rsidP="00116E4F">
      <w:pPr>
        <w:widowControl w:val="0"/>
        <w:numPr>
          <w:ilvl w:val="1"/>
          <w:numId w:val="31"/>
        </w:numPr>
        <w:tabs>
          <w:tab w:val="left" w:pos="851"/>
        </w:tabs>
        <w:autoSpaceDE w:val="0"/>
        <w:autoSpaceDN w:val="0"/>
        <w:adjustRightInd w:val="0"/>
        <w:spacing w:after="0" w:line="240" w:lineRule="auto"/>
        <w:ind w:left="0" w:right="40" w:firstLine="284"/>
        <w:contextualSpacing/>
        <w:jc w:val="both"/>
        <w:rPr>
          <w:rFonts w:ascii="Times New Roman" w:eastAsia="Times New Roman" w:hAnsi="Times New Roman" w:cs="Times New Roman"/>
          <w:bCs/>
        </w:rPr>
      </w:pPr>
      <w:r w:rsidRPr="00116E4F">
        <w:rPr>
          <w:rFonts w:ascii="Times New Roman" w:eastAsia="Times New Roman" w:hAnsi="Times New Roman" w:cs="Times New Roman"/>
          <w:bCs/>
        </w:rPr>
        <w:t>Неотъемлемую часть Договора составляют следующие приложения:</w:t>
      </w:r>
    </w:p>
    <w:p w:rsidR="00116E4F" w:rsidRPr="00116E4F" w:rsidRDefault="00116E4F" w:rsidP="00116E4F">
      <w:pPr>
        <w:spacing w:after="20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1 – Тарифный план.</w:t>
      </w:r>
    </w:p>
    <w:p w:rsidR="00116E4F" w:rsidRPr="00116E4F" w:rsidRDefault="00116E4F" w:rsidP="00116E4F">
      <w:pPr>
        <w:spacing w:after="200" w:line="276" w:lineRule="auto"/>
        <w:jc w:val="both"/>
        <w:rPr>
          <w:rFonts w:ascii="Times New Roman" w:eastAsia="Times New Roman" w:hAnsi="Times New Roman" w:cs="Times New Roman"/>
          <w:sz w:val="28"/>
          <w:szCs w:val="28"/>
          <w:lang w:eastAsia="ru-RU"/>
        </w:rPr>
      </w:pPr>
    </w:p>
    <w:p w:rsidR="00116E4F" w:rsidRPr="00116E4F" w:rsidRDefault="00116E4F" w:rsidP="00116E4F">
      <w:pPr>
        <w:spacing w:after="0" w:line="240" w:lineRule="auto"/>
        <w:rPr>
          <w:rFonts w:ascii="Times New Roman" w:eastAsia="Times New Roman" w:hAnsi="Times New Roman" w:cs="Times New Roman"/>
          <w:lang w:eastAsia="ru-RU"/>
        </w:rPr>
      </w:pPr>
    </w:p>
    <w:p w:rsidR="00116E4F" w:rsidRPr="00116E4F" w:rsidRDefault="00116E4F" w:rsidP="00116E4F">
      <w:pPr>
        <w:tabs>
          <w:tab w:val="left" w:pos="1197"/>
        </w:tabs>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9. АДРЕСА И БАНКОВСКИЕ РЕКВЕЗИТЫ СТОРОН.</w:t>
      </w:r>
    </w:p>
    <w:p w:rsidR="00116E4F" w:rsidRPr="00116E4F" w:rsidRDefault="00116E4F" w:rsidP="00116E4F">
      <w:pPr>
        <w:tabs>
          <w:tab w:val="left" w:pos="1197"/>
        </w:tabs>
        <w:spacing w:after="0" w:line="240" w:lineRule="auto"/>
        <w:jc w:val="center"/>
        <w:rPr>
          <w:rFonts w:ascii="Times New Roman" w:eastAsia="Times New Roman" w:hAnsi="Times New Roman" w:cs="Times New Roman"/>
          <w:b/>
          <w:lang w:eastAsia="ru-RU"/>
        </w:rPr>
      </w:pPr>
    </w:p>
    <w:p w:rsidR="00116E4F" w:rsidRPr="00116E4F" w:rsidRDefault="00116E4F" w:rsidP="00116E4F">
      <w:pPr>
        <w:tabs>
          <w:tab w:val="left" w:pos="6435"/>
        </w:tabs>
        <w:spacing w:after="200" w:line="276" w:lineRule="auto"/>
        <w:ind w:right="30"/>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Абонент</w:t>
      </w:r>
      <w:r w:rsidRPr="00116E4F">
        <w:rPr>
          <w:rFonts w:ascii="Times New Roman" w:eastAsia="Times New Roman" w:hAnsi="Times New Roman" w:cs="Times New Roman"/>
          <w:b/>
          <w:lang w:eastAsia="ru-RU"/>
        </w:rPr>
        <w:tab/>
        <w:t>Исполнитель</w:t>
      </w:r>
    </w:p>
    <w:p w:rsidR="00116E4F" w:rsidRPr="00116E4F" w:rsidRDefault="00116E4F" w:rsidP="00116E4F">
      <w:pPr>
        <w:spacing w:after="0" w:line="180" w:lineRule="atLeast"/>
        <w:ind w:firstLine="57"/>
        <w:jc w:val="both"/>
        <w:rPr>
          <w:rFonts w:ascii="Times New Roman" w:eastAsia="Times New Roman" w:hAnsi="Times New Roman" w:cs="Times New Roman"/>
          <w:b/>
          <w:lang w:eastAsia="ru-RU"/>
        </w:rPr>
      </w:pPr>
    </w:p>
    <w:tbl>
      <w:tblPr>
        <w:tblW w:w="9900" w:type="dxa"/>
        <w:tblInd w:w="108" w:type="dxa"/>
        <w:tblLayout w:type="fixed"/>
        <w:tblLook w:val="0000" w:firstRow="0" w:lastRow="0" w:firstColumn="0" w:lastColumn="0" w:noHBand="0" w:noVBand="0"/>
      </w:tblPr>
      <w:tblGrid>
        <w:gridCol w:w="5245"/>
        <w:gridCol w:w="4655"/>
      </w:tblGrid>
      <w:tr w:rsidR="00116E4F" w:rsidRPr="00116E4F" w:rsidTr="00116E4F">
        <w:tc>
          <w:tcPr>
            <w:tcW w:w="5245" w:type="dxa"/>
          </w:tcPr>
          <w:p w:rsidR="00116E4F" w:rsidRPr="00116E4F" w:rsidRDefault="00116E4F" w:rsidP="00116E4F">
            <w:pPr>
              <w:spacing w:after="200" w:line="276" w:lineRule="auto"/>
              <w:ind w:right="30"/>
              <w:jc w:val="both"/>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ПАО «Башинформсвязь»</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ОГРН 1020202561686</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ИНН 0274018377 КПП 997750001</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Адрес места нахождения.450000,</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Российская Федерация, Республика</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Башкортостан, г. Уфа, ул. Ленина, 30</w:t>
            </w:r>
          </w:p>
          <w:p w:rsidR="00116E4F" w:rsidRPr="00116E4F" w:rsidRDefault="00116E4F" w:rsidP="00116E4F">
            <w:pPr>
              <w:spacing w:after="200" w:line="180" w:lineRule="atLeast"/>
              <w:ind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р/счет</w:t>
            </w:r>
            <w:r w:rsidRPr="00116E4F">
              <w:rPr>
                <w:rFonts w:ascii="Times New Roman" w:eastAsia="Times New Roman" w:hAnsi="Times New Roman" w:cs="Times New Roman"/>
                <w:bCs/>
                <w:lang w:eastAsia="ru-RU"/>
              </w:rPr>
              <w:t xml:space="preserve"> 40702810900000005674</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в АО АБ «Россия», г. Санкт-Петербург</w:t>
            </w:r>
          </w:p>
          <w:p w:rsidR="00116E4F" w:rsidRPr="00116E4F" w:rsidRDefault="00116E4F" w:rsidP="00116E4F">
            <w:pPr>
              <w:spacing w:after="200" w:line="180" w:lineRule="atLeast"/>
              <w:ind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к/счет 30101810800000000861 в</w:t>
            </w:r>
          </w:p>
          <w:p w:rsidR="00116E4F" w:rsidRPr="00116E4F" w:rsidRDefault="00116E4F" w:rsidP="00116E4F">
            <w:pPr>
              <w:spacing w:after="200" w:line="180" w:lineRule="atLeast"/>
              <w:ind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Северо-Западном Главном Управлении</w:t>
            </w:r>
          </w:p>
          <w:p w:rsidR="00116E4F" w:rsidRPr="00116E4F" w:rsidRDefault="00116E4F" w:rsidP="00116E4F">
            <w:pPr>
              <w:spacing w:after="200" w:line="180" w:lineRule="atLeast"/>
              <w:ind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Банка России</w:t>
            </w:r>
          </w:p>
          <w:p w:rsidR="00116E4F" w:rsidRPr="00116E4F" w:rsidRDefault="00116E4F" w:rsidP="00116E4F">
            <w:pPr>
              <w:spacing w:after="0" w:line="180" w:lineRule="atLeast"/>
              <w:ind w:firstLine="57"/>
              <w:jc w:val="both"/>
              <w:rPr>
                <w:rFonts w:ascii="Times New Roman" w:eastAsia="Times New Roman" w:hAnsi="Times New Roman" w:cs="Times New Roman"/>
                <w:b/>
                <w:lang w:eastAsia="ru-RU"/>
              </w:rPr>
            </w:pPr>
            <w:r w:rsidRPr="00116E4F">
              <w:rPr>
                <w:rFonts w:ascii="Times New Roman" w:eastAsia="Times New Roman" w:hAnsi="Times New Roman" w:cs="Times New Roman"/>
                <w:lang w:eastAsia="ru-RU"/>
              </w:rPr>
              <w:t>БИК 044030861</w:t>
            </w: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ПАО «Башинформсвязь»</w:t>
            </w: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____________________/</w:t>
            </w:r>
            <w:r w:rsidRPr="00116E4F" w:rsidDel="003367D4">
              <w:rPr>
                <w:rFonts w:ascii="Times New Roman" w:eastAsia="Times New Roman" w:hAnsi="Times New Roman" w:cs="Times New Roman"/>
                <w:b/>
                <w:lang w:eastAsia="ru-RU"/>
              </w:rPr>
              <w:t xml:space="preserve"> </w:t>
            </w:r>
            <w:r w:rsidRPr="00116E4F">
              <w:rPr>
                <w:rFonts w:ascii="Times New Roman" w:eastAsia="Times New Roman" w:hAnsi="Times New Roman" w:cs="Times New Roman"/>
                <w:b/>
                <w:lang w:eastAsia="ru-RU"/>
              </w:rPr>
              <w:t>__________/</w:t>
            </w:r>
          </w:p>
          <w:p w:rsidR="00116E4F" w:rsidRPr="00116E4F" w:rsidRDefault="00116E4F" w:rsidP="00116E4F">
            <w:pPr>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w:t>
            </w:r>
          </w:p>
          <w:p w:rsidR="00116E4F" w:rsidRPr="00116E4F" w:rsidRDefault="00116E4F" w:rsidP="00116E4F">
            <w:pPr>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М.П.</w:t>
            </w:r>
          </w:p>
        </w:tc>
        <w:tc>
          <w:tcPr>
            <w:tcW w:w="4655" w:type="dxa"/>
          </w:tcPr>
          <w:p w:rsidR="00116E4F" w:rsidRPr="00116E4F" w:rsidRDefault="00116E4F" w:rsidP="00116E4F">
            <w:pPr>
              <w:spacing w:after="0" w:line="240" w:lineRule="auto"/>
              <w:rPr>
                <w:rFonts w:ascii="Times New Roman" w:eastAsia="Times New Roman" w:hAnsi="Times New Roman" w:cs="Times New Roman"/>
                <w:b/>
                <w:lang w:eastAsia="ru-RU"/>
              </w:rPr>
            </w:pPr>
          </w:p>
        </w:tc>
      </w:tr>
    </w:tbl>
    <w:p w:rsidR="00116E4F" w:rsidRPr="00116E4F" w:rsidRDefault="00116E4F" w:rsidP="00116E4F">
      <w:pPr>
        <w:pageBreakBefore/>
        <w:overflowPunct w:val="0"/>
        <w:autoSpaceDE w:val="0"/>
        <w:autoSpaceDN w:val="0"/>
        <w:adjustRightInd w:val="0"/>
        <w:spacing w:after="200" w:line="276" w:lineRule="auto"/>
        <w:ind w:left="6373" w:firstLine="709"/>
        <w:jc w:val="right"/>
        <w:textAlignment w:val="baseline"/>
        <w:outlineLvl w:val="0"/>
        <w:rPr>
          <w:rFonts w:ascii="Times New Roman" w:eastAsia="Times New Roman" w:hAnsi="Times New Roman" w:cs="Times New Roman"/>
          <w:szCs w:val="20"/>
          <w:lang w:eastAsia="ru-RU"/>
        </w:rPr>
      </w:pPr>
      <w:r w:rsidRPr="00116E4F">
        <w:rPr>
          <w:rFonts w:ascii="Times New Roman" w:eastAsia="Times New Roman" w:hAnsi="Times New Roman" w:cs="Times New Roman"/>
          <w:szCs w:val="20"/>
          <w:lang w:eastAsia="ru-RU"/>
        </w:rPr>
        <w:t xml:space="preserve">Приложение № 1 </w:t>
      </w:r>
    </w:p>
    <w:p w:rsidR="00116E4F" w:rsidRPr="00116E4F" w:rsidRDefault="00116E4F" w:rsidP="00116E4F">
      <w:pPr>
        <w:overflowPunct w:val="0"/>
        <w:autoSpaceDE w:val="0"/>
        <w:autoSpaceDN w:val="0"/>
        <w:adjustRightInd w:val="0"/>
        <w:spacing w:after="200" w:line="360" w:lineRule="auto"/>
        <w:jc w:val="right"/>
        <w:outlineLvl w:val="0"/>
        <w:rPr>
          <w:rFonts w:ascii="Times New Roman" w:eastAsia="Times New Roman" w:hAnsi="Times New Roman" w:cs="Times New Roman"/>
          <w:szCs w:val="20"/>
          <w:lang w:eastAsia="ru-RU"/>
        </w:rPr>
      </w:pPr>
      <w:r w:rsidRPr="00116E4F">
        <w:rPr>
          <w:rFonts w:ascii="Times New Roman" w:eastAsia="Times New Roman" w:hAnsi="Times New Roman" w:cs="Times New Roman"/>
          <w:szCs w:val="20"/>
          <w:lang w:eastAsia="ru-RU"/>
        </w:rPr>
        <w:t>к Договору оказания услуг№ _____ от ______201</w:t>
      </w:r>
      <w:r w:rsidR="00392256">
        <w:rPr>
          <w:rFonts w:ascii="Times New Roman" w:eastAsia="Times New Roman" w:hAnsi="Times New Roman" w:cs="Times New Roman"/>
          <w:szCs w:val="20"/>
          <w:lang w:eastAsia="ru-RU"/>
        </w:rPr>
        <w:t>__г.</w:t>
      </w:r>
    </w:p>
    <w:p w:rsidR="00116E4F" w:rsidRPr="00116E4F" w:rsidRDefault="00116E4F" w:rsidP="00116E4F">
      <w:pPr>
        <w:autoSpaceDE w:val="0"/>
        <w:autoSpaceDN w:val="0"/>
        <w:adjustRightInd w:val="0"/>
        <w:spacing w:after="200" w:line="276" w:lineRule="auto"/>
        <w:jc w:val="center"/>
        <w:rPr>
          <w:rFonts w:ascii="Times New Roman" w:eastAsia="Times New Roman" w:hAnsi="Times New Roman" w:cs="Times New Roman"/>
          <w:b/>
          <w:bCs/>
          <w:lang w:eastAsia="ru-RU"/>
        </w:rPr>
      </w:pPr>
      <w:r w:rsidRPr="00116E4F">
        <w:rPr>
          <w:rFonts w:ascii="Times New Roman" w:eastAsia="Times New Roman" w:hAnsi="Times New Roman" w:cs="Times New Roman"/>
          <w:b/>
          <w:bCs/>
          <w:lang w:eastAsia="ru-RU"/>
        </w:rPr>
        <w:t xml:space="preserve">Тарифный план </w:t>
      </w:r>
    </w:p>
    <w:p w:rsidR="00116E4F" w:rsidRPr="00116E4F" w:rsidRDefault="00116E4F" w:rsidP="00116E4F">
      <w:pPr>
        <w:spacing w:after="200" w:line="276" w:lineRule="auto"/>
        <w:rPr>
          <w:rFonts w:ascii="Times New Roman" w:eastAsia="Times New Roman" w:hAnsi="Times New Roman" w:cs="Times New Roman"/>
          <w:lang w:eastAsia="ar-SA"/>
        </w:rPr>
      </w:pPr>
    </w:p>
    <w:p w:rsidR="00116E4F" w:rsidRPr="00116E4F" w:rsidRDefault="00116E4F" w:rsidP="00116E4F">
      <w:pPr>
        <w:spacing w:after="200" w:line="276" w:lineRule="auto"/>
        <w:rPr>
          <w:rFonts w:ascii="Times New Roman" w:eastAsia="Times New Roman" w:hAnsi="Times New Roman" w:cs="Times New Roman"/>
          <w:b/>
          <w:lang w:eastAsia="ar-SA"/>
        </w:rPr>
      </w:pPr>
      <w:r w:rsidRPr="00116E4F">
        <w:rPr>
          <w:rFonts w:ascii="Times New Roman" w:eastAsia="Times New Roman" w:hAnsi="Times New Roman" w:cs="Times New Roman"/>
          <w:b/>
          <w:lang w:eastAsia="ar-SA"/>
        </w:rPr>
        <w:t>Пакетные тарифные планы.</w:t>
      </w:r>
    </w:p>
    <w:tbl>
      <w:tblPr>
        <w:tblStyle w:val="132"/>
        <w:tblW w:w="8359" w:type="dxa"/>
        <w:tblLayout w:type="fixed"/>
        <w:tblLook w:val="04A0" w:firstRow="1" w:lastRow="0" w:firstColumn="1" w:lastColumn="0" w:noHBand="0" w:noVBand="1"/>
      </w:tblPr>
      <w:tblGrid>
        <w:gridCol w:w="3479"/>
        <w:gridCol w:w="1903"/>
        <w:gridCol w:w="2977"/>
      </w:tblGrid>
      <w:tr w:rsidR="00116E4F" w:rsidRPr="00116E4F" w:rsidTr="00116E4F">
        <w:trPr>
          <w:trHeight w:val="162"/>
        </w:trPr>
        <w:tc>
          <w:tcPr>
            <w:tcW w:w="3479"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Наименование</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bCs/>
                <w:lang w:eastAsia="ru-RU"/>
              </w:rPr>
              <w:t>Единица измерения</w:t>
            </w:r>
          </w:p>
        </w:tc>
        <w:tc>
          <w:tcPr>
            <w:tcW w:w="2977" w:type="dxa"/>
          </w:tcPr>
          <w:p w:rsidR="00116E4F" w:rsidRPr="00116E4F" w:rsidRDefault="00116E4F" w:rsidP="00116E4F">
            <w:pPr>
              <w:autoSpaceDE w:val="0"/>
              <w:autoSpaceDN w:val="0"/>
              <w:adjustRightInd w:val="0"/>
              <w:spacing w:after="200" w:line="0" w:lineRule="atLeast"/>
              <w:ind w:left="-108" w:right="-108"/>
              <w:jc w:val="center"/>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Цена с учетом НДС</w:t>
            </w:r>
          </w:p>
        </w:tc>
      </w:tr>
      <w:tr w:rsidR="00116E4F" w:rsidRPr="00116E4F" w:rsidTr="00116E4F">
        <w:trPr>
          <w:trHeight w:val="6114"/>
        </w:trPr>
        <w:tc>
          <w:tcPr>
            <w:tcW w:w="3479" w:type="dxa"/>
          </w:tcPr>
          <w:p w:rsidR="00116E4F" w:rsidRPr="00116E4F" w:rsidRDefault="00116E4F" w:rsidP="00116E4F">
            <w:pPr>
              <w:spacing w:after="200" w:line="0" w:lineRule="atLeast"/>
              <w:rPr>
                <w:rFonts w:ascii="Times New Roman" w:eastAsia="Times New Roman" w:hAnsi="Times New Roman" w:cs="Times New Roman"/>
                <w:color w:val="000000"/>
                <w:highlight w:val="magenta"/>
                <w:lang w:eastAsia="ru-RU"/>
              </w:rPr>
            </w:pPr>
            <w:r w:rsidRPr="00116E4F">
              <w:rPr>
                <w:rFonts w:ascii="Times New Roman" w:eastAsia="Times New Roman" w:hAnsi="Times New Roman" w:cs="Times New Roman"/>
                <w:color w:val="000000"/>
                <w:lang w:eastAsia="ru-RU"/>
              </w:rPr>
              <w:t>Абонентская плата (руб./мес.) за пакет, включающий: неограниченный объем минут для звонков, SMS и MMS на номера, оформленные на один договор; неограниченный объем минут для звонков на другие номера оператора по России и во внутрисетевом роуминге;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977" w:type="dxa"/>
          </w:tcPr>
          <w:p w:rsidR="00116E4F" w:rsidRPr="00116E4F" w:rsidRDefault="00116E4F" w:rsidP="00116E4F">
            <w:pPr>
              <w:spacing w:after="200" w:line="0" w:lineRule="atLeast"/>
              <w:jc w:val="center"/>
              <w:rPr>
                <w:rFonts w:ascii="Times New Roman" w:eastAsia="Times New Roman" w:hAnsi="Times New Roman" w:cs="Times New Roman"/>
                <w:color w:val="000000"/>
                <w:lang w:val="en-US" w:eastAsia="ru-RU"/>
              </w:rPr>
            </w:pPr>
          </w:p>
        </w:tc>
      </w:tr>
      <w:tr w:rsidR="00116E4F" w:rsidRPr="00116E4F" w:rsidTr="00116E4F">
        <w:trPr>
          <w:trHeight w:val="1630"/>
        </w:trPr>
        <w:tc>
          <w:tcPr>
            <w:tcW w:w="3479" w:type="dxa"/>
          </w:tcPr>
          <w:p w:rsidR="00116E4F" w:rsidRPr="00116E4F" w:rsidRDefault="00116E4F" w:rsidP="00116E4F">
            <w:pPr>
              <w:spacing w:after="200" w:line="0" w:lineRule="atLeast"/>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к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977"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p>
        </w:tc>
      </w:tr>
      <w:tr w:rsidR="00116E4F" w:rsidRPr="00116E4F" w:rsidTr="00116E4F">
        <w:trPr>
          <w:trHeight w:val="1630"/>
        </w:trPr>
        <w:tc>
          <w:tcPr>
            <w:tcW w:w="3479" w:type="dxa"/>
          </w:tcPr>
          <w:p w:rsidR="00116E4F" w:rsidRPr="00116E4F" w:rsidRDefault="00116E4F" w:rsidP="00116E4F">
            <w:pPr>
              <w:spacing w:after="200" w:line="0" w:lineRule="atLeast"/>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977"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p>
        </w:tc>
      </w:tr>
      <w:tr w:rsidR="00116E4F" w:rsidRPr="00116E4F" w:rsidTr="00116E4F">
        <w:trPr>
          <w:trHeight w:val="1833"/>
        </w:trPr>
        <w:tc>
          <w:tcPr>
            <w:tcW w:w="3479" w:type="dxa"/>
          </w:tcPr>
          <w:p w:rsidR="00116E4F" w:rsidRPr="00116E4F" w:rsidRDefault="00116E4F" w:rsidP="00116E4F">
            <w:pPr>
              <w:spacing w:after="200" w:line="0" w:lineRule="atLeast"/>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более 4000 минут на местные и междугородние вызовы на другие номера операторов мобильной и фиксированной связи России; более 4000 SMS по России; не менее 15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977"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p>
        </w:tc>
      </w:tr>
    </w:tbl>
    <w:p w:rsidR="00116E4F" w:rsidRPr="00116E4F" w:rsidRDefault="00116E4F" w:rsidP="00116E4F">
      <w:pPr>
        <w:spacing w:after="200" w:line="276" w:lineRule="auto"/>
        <w:rPr>
          <w:rFonts w:ascii="Times New Roman" w:eastAsia="Times New Roman" w:hAnsi="Times New Roman" w:cs="Times New Roman"/>
          <w:b/>
          <w:lang w:eastAsia="ar-SA"/>
        </w:rPr>
      </w:pPr>
    </w:p>
    <w:p w:rsidR="00116E4F" w:rsidRPr="00116E4F" w:rsidRDefault="00116E4F" w:rsidP="00116E4F">
      <w:pPr>
        <w:spacing w:after="200" w:line="276" w:lineRule="auto"/>
        <w:rPr>
          <w:rFonts w:ascii="Times New Roman" w:eastAsia="Times New Roman" w:hAnsi="Times New Roman" w:cs="Times New Roman"/>
          <w:b/>
          <w:lang w:eastAsia="ar-SA"/>
        </w:rPr>
      </w:pPr>
    </w:p>
    <w:p w:rsidR="00116E4F" w:rsidRPr="00116E4F" w:rsidRDefault="00116E4F" w:rsidP="00116E4F">
      <w:pPr>
        <w:spacing w:after="200" w:line="276" w:lineRule="auto"/>
        <w:rPr>
          <w:rFonts w:ascii="Times New Roman" w:eastAsia="Times New Roman" w:hAnsi="Times New Roman" w:cs="Times New Roman"/>
          <w:lang w:eastAsia="ar-SA"/>
        </w:rPr>
      </w:pPr>
      <w:r w:rsidRPr="00116E4F">
        <w:rPr>
          <w:rFonts w:ascii="Times New Roman" w:eastAsia="Times New Roman" w:hAnsi="Times New Roman" w:cs="Times New Roman"/>
          <w:b/>
          <w:lang w:eastAsia="ar-SA"/>
        </w:rPr>
        <w:t>Дополнительные услуги</w:t>
      </w:r>
      <w:r w:rsidRPr="00116E4F">
        <w:rPr>
          <w:rFonts w:ascii="Times New Roman" w:eastAsia="Times New Roman" w:hAnsi="Times New Roman" w:cs="Times New Roman"/>
          <w:lang w:eastAsia="ar-SA"/>
        </w:rPr>
        <w:t>.</w:t>
      </w:r>
    </w:p>
    <w:tbl>
      <w:tblPr>
        <w:tblW w:w="9952" w:type="dxa"/>
        <w:tblInd w:w="-34" w:type="dxa"/>
        <w:tblLayout w:type="fixed"/>
        <w:tblLook w:val="04A0" w:firstRow="1" w:lastRow="0" w:firstColumn="1" w:lastColumn="0" w:noHBand="0" w:noVBand="1"/>
      </w:tblPr>
      <w:tblGrid>
        <w:gridCol w:w="5245"/>
        <w:gridCol w:w="2127"/>
        <w:gridCol w:w="2580"/>
      </w:tblGrid>
      <w:tr w:rsidR="00116E4F" w:rsidRPr="00116E4F" w:rsidTr="00116E4F">
        <w:trPr>
          <w:trHeight w:val="226"/>
        </w:trPr>
        <w:tc>
          <w:tcPr>
            <w:tcW w:w="9952" w:type="dxa"/>
            <w:gridSpan w:val="3"/>
            <w:tcBorders>
              <w:top w:val="single" w:sz="8" w:space="0" w:color="auto"/>
              <w:left w:val="single" w:sz="4" w:space="0" w:color="auto"/>
              <w:bottom w:val="single" w:sz="4" w:space="0" w:color="auto"/>
              <w:right w:val="single" w:sz="4" w:space="0" w:color="auto"/>
            </w:tcBorders>
            <w:shd w:val="clear" w:color="auto" w:fill="808080"/>
            <w:vAlign w:val="center"/>
          </w:tcPr>
          <w:p w:rsidR="00116E4F" w:rsidRPr="00116E4F" w:rsidRDefault="00116E4F" w:rsidP="00116E4F">
            <w:pPr>
              <w:tabs>
                <w:tab w:val="left" w:pos="1039"/>
              </w:tabs>
              <w:spacing w:after="0" w:line="0" w:lineRule="atLeast"/>
              <w:jc w:val="center"/>
              <w:rPr>
                <w:rFonts w:ascii="Times New Roman" w:eastAsia="Times New Roman" w:hAnsi="Times New Roman" w:cs="Times New Roman"/>
                <w:b/>
                <w:color w:val="FFFFFF"/>
                <w:sz w:val="24"/>
                <w:szCs w:val="24"/>
                <w:lang w:val="en-US" w:eastAsia="ru-RU"/>
              </w:rPr>
            </w:pPr>
            <w:r w:rsidRPr="00116E4F">
              <w:rPr>
                <w:rFonts w:ascii="Times New Roman" w:eastAsia="Times New Roman" w:hAnsi="Times New Roman" w:cs="Times New Roman"/>
                <w:b/>
                <w:color w:val="FFFFFF"/>
                <w:sz w:val="24"/>
                <w:szCs w:val="24"/>
                <w:lang w:eastAsia="ru-RU"/>
              </w:rPr>
              <w:t>Безлимитный интернет</w:t>
            </w:r>
          </w:p>
        </w:tc>
      </w:tr>
      <w:tr w:rsidR="00116E4F" w:rsidRPr="00116E4F" w:rsidTr="00116E4F">
        <w:trPr>
          <w:trHeight w:val="29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16E4F" w:rsidRPr="00116E4F" w:rsidRDefault="00116E4F" w:rsidP="00116E4F">
            <w:pPr>
              <w:spacing w:after="200" w:line="0" w:lineRule="atLeast"/>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sz w:val="20"/>
                <w:szCs w:val="20"/>
                <w:lang w:eastAsia="ru-RU"/>
              </w:rPr>
              <w:t>Абонентская плата за не менее 15 Гб (руб./мес.)</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580" w:type="dxa"/>
            <w:tcBorders>
              <w:top w:val="single" w:sz="4" w:space="0" w:color="auto"/>
              <w:left w:val="single" w:sz="4" w:space="0" w:color="auto"/>
              <w:bottom w:val="single" w:sz="4" w:space="0" w:color="auto"/>
              <w:right w:val="single" w:sz="4" w:space="0" w:color="auto"/>
            </w:tcBorders>
            <w:shd w:val="clear" w:color="auto" w:fill="auto"/>
            <w:vAlign w:val="center"/>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p>
        </w:tc>
      </w:tr>
    </w:tbl>
    <w:p w:rsidR="00116E4F" w:rsidRPr="00116E4F" w:rsidRDefault="00116E4F" w:rsidP="00116E4F">
      <w:pPr>
        <w:spacing w:after="0" w:line="240" w:lineRule="auto"/>
        <w:jc w:val="center"/>
        <w:rPr>
          <w:rFonts w:ascii="Times New Roman" w:eastAsia="Times New Roman" w:hAnsi="Times New Roman" w:cs="Times New Roman"/>
          <w:b/>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tabs>
          <w:tab w:val="left" w:pos="6435"/>
        </w:tabs>
        <w:spacing w:after="200" w:line="276" w:lineRule="auto"/>
        <w:ind w:right="30"/>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Абонент</w:t>
      </w:r>
      <w:r w:rsidRPr="00116E4F">
        <w:rPr>
          <w:rFonts w:ascii="Times New Roman" w:eastAsia="Times New Roman" w:hAnsi="Times New Roman" w:cs="Times New Roman"/>
          <w:b/>
          <w:lang w:eastAsia="ru-RU"/>
        </w:rPr>
        <w:tab/>
        <w:t>Исполнитель</w:t>
      </w: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ПАО «Башинформсвязь»</w:t>
      </w: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____________________/____________/</w:t>
      </w:r>
    </w:p>
    <w:p w:rsidR="00116E4F" w:rsidRPr="00116E4F" w:rsidRDefault="00116E4F" w:rsidP="00116E4F">
      <w:pPr>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w:t>
      </w: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М.П.</w:t>
      </w: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pageBreakBefore/>
        <w:overflowPunct w:val="0"/>
        <w:autoSpaceDE w:val="0"/>
        <w:autoSpaceDN w:val="0"/>
        <w:adjustRightInd w:val="0"/>
        <w:spacing w:after="200" w:line="276" w:lineRule="auto"/>
        <w:ind w:left="6373" w:firstLine="709"/>
        <w:jc w:val="right"/>
        <w:textAlignment w:val="baseline"/>
        <w:outlineLvl w:val="0"/>
        <w:rPr>
          <w:rFonts w:ascii="Times New Roman" w:eastAsia="Times New Roman" w:hAnsi="Times New Roman" w:cs="Times New Roman"/>
          <w:szCs w:val="20"/>
          <w:lang w:eastAsia="ru-RU"/>
        </w:rPr>
      </w:pPr>
      <w:r w:rsidRPr="00116E4F">
        <w:rPr>
          <w:rFonts w:ascii="Times New Roman" w:eastAsia="Times New Roman" w:hAnsi="Times New Roman" w:cs="Times New Roman"/>
          <w:szCs w:val="20"/>
          <w:lang w:eastAsia="ru-RU"/>
        </w:rPr>
        <w:t xml:space="preserve">Приложение № 2 </w:t>
      </w:r>
    </w:p>
    <w:p w:rsidR="00116E4F" w:rsidRPr="00116E4F" w:rsidRDefault="00116E4F" w:rsidP="00116E4F">
      <w:pPr>
        <w:overflowPunct w:val="0"/>
        <w:autoSpaceDE w:val="0"/>
        <w:autoSpaceDN w:val="0"/>
        <w:adjustRightInd w:val="0"/>
        <w:spacing w:after="200" w:line="360" w:lineRule="auto"/>
        <w:jc w:val="right"/>
        <w:outlineLvl w:val="0"/>
        <w:rPr>
          <w:rFonts w:ascii="Times New Roman" w:eastAsia="Times New Roman" w:hAnsi="Times New Roman" w:cs="Times New Roman"/>
          <w:szCs w:val="20"/>
          <w:lang w:eastAsia="ru-RU"/>
        </w:rPr>
      </w:pPr>
      <w:r w:rsidRPr="00116E4F">
        <w:rPr>
          <w:rFonts w:ascii="Times New Roman" w:eastAsia="Times New Roman" w:hAnsi="Times New Roman" w:cs="Times New Roman"/>
          <w:szCs w:val="20"/>
          <w:lang w:eastAsia="ru-RU"/>
        </w:rPr>
        <w:t>к Договору оказания услуг№ _____ от ______201</w:t>
      </w:r>
      <w:r w:rsidR="00392256">
        <w:rPr>
          <w:rFonts w:ascii="Times New Roman" w:eastAsia="Times New Roman" w:hAnsi="Times New Roman" w:cs="Times New Roman"/>
          <w:szCs w:val="20"/>
          <w:lang w:eastAsia="ru-RU"/>
        </w:rPr>
        <w:t>_г</w:t>
      </w:r>
    </w:p>
    <w:p w:rsidR="00116E4F" w:rsidRPr="00116E4F" w:rsidRDefault="00116E4F" w:rsidP="00116E4F">
      <w:pPr>
        <w:spacing w:after="200" w:line="276" w:lineRule="auto"/>
        <w:rPr>
          <w:rFonts w:ascii="Times New Roman" w:eastAsia="Times New Roman" w:hAnsi="Times New Roman" w:cs="Times New Roman"/>
          <w:b/>
          <w:sz w:val="24"/>
          <w:szCs w:val="24"/>
          <w:lang w:val="en-US" w:eastAsia="ru-RU"/>
        </w:rPr>
      </w:pPr>
      <w:r w:rsidRPr="00116E4F">
        <w:rPr>
          <w:rFonts w:ascii="Times New Roman" w:eastAsia="Times New Roman" w:hAnsi="Times New Roman" w:cs="Times New Roman"/>
          <w:b/>
          <w:sz w:val="24"/>
          <w:szCs w:val="24"/>
          <w:lang w:val="en-US" w:eastAsia="ru-RU"/>
        </w:rPr>
        <w:t>Перечень абонентских номеров</w:t>
      </w:r>
    </w:p>
    <w:tbl>
      <w:tblPr>
        <w:tblStyle w:val="132"/>
        <w:tblW w:w="0" w:type="auto"/>
        <w:tblLook w:val="04A0" w:firstRow="1" w:lastRow="0" w:firstColumn="1" w:lastColumn="0" w:noHBand="0" w:noVBand="1"/>
      </w:tblPr>
      <w:tblGrid>
        <w:gridCol w:w="668"/>
        <w:gridCol w:w="3023"/>
        <w:gridCol w:w="1869"/>
        <w:gridCol w:w="1826"/>
        <w:gridCol w:w="1959"/>
      </w:tblGrid>
      <w:tr w:rsidR="00116E4F" w:rsidRPr="00116E4F" w:rsidTr="00116E4F">
        <w:tc>
          <w:tcPr>
            <w:tcW w:w="704"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w:t>
            </w:r>
          </w:p>
        </w:tc>
        <w:tc>
          <w:tcPr>
            <w:tcW w:w="3260"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 xml:space="preserve">Абонентский номер </w:t>
            </w: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Номер лицевого счета</w:t>
            </w: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Номер сим карты</w:t>
            </w:r>
          </w:p>
        </w:tc>
        <w:tc>
          <w:tcPr>
            <w:tcW w:w="1983"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Наименование тарифного плана</w:t>
            </w:r>
          </w:p>
        </w:tc>
      </w:tr>
      <w:tr w:rsidR="00116E4F" w:rsidRPr="00116E4F" w:rsidTr="00116E4F">
        <w:tc>
          <w:tcPr>
            <w:tcW w:w="704"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1</w:t>
            </w:r>
          </w:p>
        </w:tc>
        <w:tc>
          <w:tcPr>
            <w:tcW w:w="3260"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3"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r>
      <w:tr w:rsidR="00116E4F" w:rsidRPr="00116E4F" w:rsidTr="00116E4F">
        <w:tc>
          <w:tcPr>
            <w:tcW w:w="704"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w:t>
            </w:r>
          </w:p>
        </w:tc>
        <w:tc>
          <w:tcPr>
            <w:tcW w:w="3260"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3"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r>
    </w:tbl>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Подписи сторон:</w:t>
      </w: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Заказчик</w:t>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t>Исполнитель</w:t>
      </w: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__________________</w:t>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t>______________</w:t>
      </w: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Форма согласована </w:t>
      </w: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Заказчик</w:t>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t>Исполнитель</w:t>
      </w: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__________________</w:t>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t>______________</w:t>
      </w: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E17A42">
      <w:pPr>
        <w:rPr>
          <w:rFonts w:ascii="Times New Roman" w:hAnsi="Times New Roman" w:cs="Times New Roman"/>
          <w:b/>
          <w:color w:val="0070C0"/>
          <w:sz w:val="32"/>
          <w:szCs w:val="32"/>
        </w:rPr>
      </w:pPr>
    </w:p>
    <w:bookmarkEnd w:id="117"/>
    <w:p w:rsidR="00561A54" w:rsidRPr="00561A54" w:rsidRDefault="00561A54" w:rsidP="00561A54">
      <w:pPr>
        <w:widowControl w:val="0"/>
        <w:tabs>
          <w:tab w:val="left" w:pos="851"/>
        </w:tabs>
        <w:suppressAutoHyphens/>
        <w:autoSpaceDE w:val="0"/>
        <w:spacing w:after="0" w:line="1" w:lineRule="exact"/>
        <w:jc w:val="both"/>
        <w:rPr>
          <w:rFonts w:ascii="Times New Roman" w:eastAsia="Times New Roman" w:hAnsi="Times New Roman" w:cs="Times New Roman"/>
          <w:sz w:val="28"/>
          <w:szCs w:val="28"/>
          <w:lang w:eastAsia="ar-SA"/>
        </w:rPr>
      </w:pPr>
    </w:p>
    <w:sectPr w:rsidR="00561A54" w:rsidRPr="00561A54"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E4F" w:rsidRDefault="00116E4F" w:rsidP="00D93D3D">
      <w:pPr>
        <w:spacing w:after="0" w:line="240" w:lineRule="auto"/>
      </w:pPr>
      <w:r>
        <w:separator/>
      </w:r>
    </w:p>
  </w:endnote>
  <w:endnote w:type="continuationSeparator" w:id="0">
    <w:p w:rsidR="00116E4F" w:rsidRDefault="00116E4F"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E4F" w:rsidRDefault="00116E4F" w:rsidP="00D93D3D">
      <w:pPr>
        <w:spacing w:after="0" w:line="240" w:lineRule="auto"/>
      </w:pPr>
      <w:r>
        <w:separator/>
      </w:r>
    </w:p>
  </w:footnote>
  <w:footnote w:type="continuationSeparator" w:id="0">
    <w:p w:rsidR="00116E4F" w:rsidRDefault="00116E4F" w:rsidP="00D93D3D">
      <w:pPr>
        <w:spacing w:after="0" w:line="240" w:lineRule="auto"/>
      </w:pPr>
      <w:r>
        <w:continuationSeparator/>
      </w:r>
    </w:p>
  </w:footnote>
  <w:footnote w:id="1">
    <w:p w:rsidR="00116E4F" w:rsidRPr="00901992" w:rsidRDefault="00116E4F"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E4F" w:rsidRDefault="00116E4F">
    <w:pPr>
      <w:pStyle w:val="a6"/>
      <w:jc w:val="center"/>
    </w:pPr>
  </w:p>
  <w:p w:rsidR="00116E4F" w:rsidRDefault="00116E4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E4F" w:rsidRDefault="00116E4F">
    <w:pPr>
      <w:pStyle w:val="a6"/>
      <w:jc w:val="center"/>
    </w:pPr>
  </w:p>
  <w:p w:rsidR="00116E4F" w:rsidRDefault="00116E4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E4F" w:rsidRDefault="00116E4F">
    <w:pPr>
      <w:pStyle w:val="a6"/>
      <w:jc w:val="center"/>
    </w:pPr>
  </w:p>
  <w:p w:rsidR="00116E4F" w:rsidRDefault="00116E4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3.2.%1."/>
      <w:lvlJc w:val="left"/>
      <w:pPr>
        <w:tabs>
          <w:tab w:val="num" w:pos="794"/>
        </w:tabs>
        <w:ind w:left="794" w:hanging="794"/>
      </w:pPr>
      <w:rPr>
        <w:b/>
        <w:color w:val="000000"/>
      </w:rPr>
    </w:lvl>
  </w:abstractNum>
  <w:abstractNum w:abstractNumId="1" w15:restartNumberingAfterBreak="0">
    <w:nsid w:val="00000004"/>
    <w:multiLevelType w:val="singleLevel"/>
    <w:tmpl w:val="FEF6D56C"/>
    <w:name w:val="WW8Num4"/>
    <w:lvl w:ilvl="0">
      <w:start w:val="1"/>
      <w:numFmt w:val="decimal"/>
      <w:lvlText w:val="6.%1."/>
      <w:lvlJc w:val="left"/>
      <w:pPr>
        <w:tabs>
          <w:tab w:val="num" w:pos="794"/>
        </w:tabs>
        <w:ind w:left="794" w:hanging="794"/>
      </w:pPr>
      <w:rPr>
        <w:rFonts w:ascii="Times New Roman" w:hAnsi="Times New Roman" w:cs="Times New Roman"/>
        <w:b/>
      </w:rPr>
    </w:lvl>
  </w:abstractNum>
  <w:abstractNum w:abstractNumId="2" w15:restartNumberingAfterBreak="0">
    <w:nsid w:val="00000005"/>
    <w:multiLevelType w:val="singleLevel"/>
    <w:tmpl w:val="2E827AE8"/>
    <w:name w:val="WW8Num5"/>
    <w:lvl w:ilvl="0">
      <w:start w:val="1"/>
      <w:numFmt w:val="decimal"/>
      <w:lvlText w:val="5.%1."/>
      <w:lvlJc w:val="left"/>
      <w:pPr>
        <w:tabs>
          <w:tab w:val="num" w:pos="794"/>
        </w:tabs>
        <w:ind w:left="794" w:hanging="794"/>
      </w:pPr>
      <w:rPr>
        <w:b/>
      </w:rPr>
    </w:lvl>
  </w:abstractNum>
  <w:abstractNum w:abstractNumId="3" w15:restartNumberingAfterBreak="0">
    <w:nsid w:val="00000008"/>
    <w:multiLevelType w:val="multilevel"/>
    <w:tmpl w:val="9C201720"/>
    <w:name w:val="WW8Num8"/>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9"/>
    <w:multiLevelType w:val="singleLevel"/>
    <w:tmpl w:val="00000009"/>
    <w:name w:val="WW8Num9"/>
    <w:lvl w:ilvl="0">
      <w:start w:val="1"/>
      <w:numFmt w:val="bullet"/>
      <w:lvlText w:val=""/>
      <w:lvlJc w:val="left"/>
      <w:pPr>
        <w:tabs>
          <w:tab w:val="num" w:pos="1571"/>
        </w:tabs>
        <w:ind w:left="1571" w:hanging="360"/>
      </w:pPr>
      <w:rPr>
        <w:rFonts w:ascii="Wingdings" w:hAnsi="Wingdings"/>
        <w:b w:val="0"/>
      </w:rPr>
    </w:lvl>
  </w:abstractNum>
  <w:abstractNum w:abstractNumId="5" w15:restartNumberingAfterBreak="0">
    <w:nsid w:val="0000000A"/>
    <w:multiLevelType w:val="singleLevel"/>
    <w:tmpl w:val="D3D2D0CA"/>
    <w:name w:val="WW8Num10"/>
    <w:lvl w:ilvl="0">
      <w:start w:val="1"/>
      <w:numFmt w:val="decimal"/>
      <w:lvlText w:val="2.1.%1."/>
      <w:lvlJc w:val="left"/>
      <w:pPr>
        <w:tabs>
          <w:tab w:val="num" w:pos="794"/>
        </w:tabs>
        <w:ind w:left="794" w:hanging="794"/>
      </w:pPr>
      <w:rPr>
        <w:b/>
      </w:rPr>
    </w:lvl>
  </w:abstractNum>
  <w:abstractNum w:abstractNumId="6" w15:restartNumberingAfterBreak="0">
    <w:nsid w:val="0000000C"/>
    <w:multiLevelType w:val="singleLevel"/>
    <w:tmpl w:val="45D4377E"/>
    <w:name w:val="WW8Num12"/>
    <w:lvl w:ilvl="0">
      <w:start w:val="1"/>
      <w:numFmt w:val="decimal"/>
      <w:lvlText w:val="3.1.%1."/>
      <w:lvlJc w:val="left"/>
      <w:pPr>
        <w:tabs>
          <w:tab w:val="num" w:pos="794"/>
        </w:tabs>
        <w:ind w:left="794" w:hanging="794"/>
      </w:pPr>
      <w:rPr>
        <w:b/>
      </w:rPr>
    </w:lvl>
  </w:abstractNum>
  <w:abstractNum w:abstractNumId="7" w15:restartNumberingAfterBreak="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8" w15:restartNumberingAfterBreak="0">
    <w:nsid w:val="0000000E"/>
    <w:multiLevelType w:val="singleLevel"/>
    <w:tmpl w:val="0F602EC8"/>
    <w:name w:val="WW8Num14"/>
    <w:lvl w:ilvl="0">
      <w:start w:val="1"/>
      <w:numFmt w:val="decimal"/>
      <w:lvlText w:val="7.%1."/>
      <w:lvlJc w:val="left"/>
      <w:pPr>
        <w:tabs>
          <w:tab w:val="num" w:pos="794"/>
        </w:tabs>
        <w:ind w:left="794" w:hanging="794"/>
      </w:pPr>
      <w:rPr>
        <w:b/>
      </w:rPr>
    </w:lvl>
  </w:abstractNum>
  <w:abstractNum w:abstractNumId="9"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b w:val="0"/>
      </w:rPr>
    </w:lvl>
  </w:abstractNum>
  <w:abstractNum w:abstractNumId="10"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1" w15:restartNumberingAfterBreak="0">
    <w:nsid w:val="1F276367"/>
    <w:multiLevelType w:val="multilevel"/>
    <w:tmpl w:val="72CA12E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2A12B38"/>
    <w:multiLevelType w:val="hybridMultilevel"/>
    <w:tmpl w:val="60760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A63419"/>
    <w:multiLevelType w:val="hybridMultilevel"/>
    <w:tmpl w:val="99281212"/>
    <w:lvl w:ilvl="0" w:tplc="7062F1BE">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293050C5"/>
    <w:multiLevelType w:val="hybridMultilevel"/>
    <w:tmpl w:val="D7AA2ED6"/>
    <w:lvl w:ilvl="0" w:tplc="401A6F76">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9F20AE"/>
    <w:multiLevelType w:val="multilevel"/>
    <w:tmpl w:val="B5C49FE4"/>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2A444D5"/>
    <w:multiLevelType w:val="hybridMultilevel"/>
    <w:tmpl w:val="9EC68F4E"/>
    <w:lvl w:ilvl="0" w:tplc="431287FE">
      <w:start w:val="1"/>
      <w:numFmt w:val="upperRoman"/>
      <w:lvlText w:val="%1."/>
      <w:lvlJc w:val="left"/>
      <w:pPr>
        <w:tabs>
          <w:tab w:val="num" w:pos="720"/>
        </w:tabs>
        <w:ind w:left="72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C7E94"/>
    <w:multiLevelType w:val="hybridMultilevel"/>
    <w:tmpl w:val="7FB27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2504E7"/>
    <w:multiLevelType w:val="multilevel"/>
    <w:tmpl w:val="4F6693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3650B39"/>
    <w:multiLevelType w:val="multilevel"/>
    <w:tmpl w:val="B5A03A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A4490A"/>
    <w:multiLevelType w:val="hybridMultilevel"/>
    <w:tmpl w:val="87926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4415460"/>
    <w:multiLevelType w:val="hybridMultilevel"/>
    <w:tmpl w:val="41B8B3C8"/>
    <w:lvl w:ilvl="0" w:tplc="47A0421A">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6C542E8A"/>
    <w:multiLevelType w:val="multilevel"/>
    <w:tmpl w:val="36C6CF58"/>
    <w:lvl w:ilvl="0">
      <w:start w:val="9"/>
      <w:numFmt w:val="decimal"/>
      <w:lvlText w:val="%1"/>
      <w:lvlJc w:val="left"/>
      <w:pPr>
        <w:ind w:left="420" w:hanging="420"/>
      </w:pPr>
      <w:rPr>
        <w:rFonts w:hint="default"/>
      </w:rPr>
    </w:lvl>
    <w:lvl w:ilvl="1">
      <w:start w:val="13"/>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9835988"/>
    <w:multiLevelType w:val="hybridMultilevel"/>
    <w:tmpl w:val="17A8DCB4"/>
    <w:lvl w:ilvl="0" w:tplc="9186289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num>
  <w:num w:numId="2">
    <w:abstractNumId w:val="20"/>
  </w:num>
  <w:num w:numId="3">
    <w:abstractNumId w:val="17"/>
  </w:num>
  <w:num w:numId="4">
    <w:abstractNumId w:val="27"/>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5"/>
  </w:num>
  <w:num w:numId="8">
    <w:abstractNumId w:val="30"/>
  </w:num>
  <w:num w:numId="9">
    <w:abstractNumId w:val="11"/>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22"/>
  </w:num>
  <w:num w:numId="21">
    <w:abstractNumId w:val="16"/>
  </w:num>
  <w:num w:numId="22">
    <w:abstractNumId w:val="10"/>
  </w:num>
  <w:num w:numId="23">
    <w:abstractNumId w:val="23"/>
  </w:num>
  <w:num w:numId="24">
    <w:abstractNumId w:val="18"/>
  </w:num>
  <w:num w:numId="25">
    <w:abstractNumId w:val="21"/>
  </w:num>
  <w:num w:numId="26">
    <w:abstractNumId w:val="25"/>
  </w:num>
  <w:num w:numId="27">
    <w:abstractNumId w:val="19"/>
  </w:num>
  <w:num w:numId="28">
    <w:abstractNumId w:val="13"/>
  </w:num>
  <w:num w:numId="29">
    <w:abstractNumId w:val="24"/>
  </w:num>
  <w:num w:numId="30">
    <w:abstractNumId w:val="28"/>
  </w:num>
  <w:num w:numId="31">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2699F"/>
    <w:rsid w:val="00031900"/>
    <w:rsid w:val="00043148"/>
    <w:rsid w:val="00043671"/>
    <w:rsid w:val="00044A97"/>
    <w:rsid w:val="00054D5F"/>
    <w:rsid w:val="00065512"/>
    <w:rsid w:val="00081C08"/>
    <w:rsid w:val="000878A6"/>
    <w:rsid w:val="000A42C3"/>
    <w:rsid w:val="000A43D0"/>
    <w:rsid w:val="000A57B8"/>
    <w:rsid w:val="000B3798"/>
    <w:rsid w:val="000C09DC"/>
    <w:rsid w:val="000C5564"/>
    <w:rsid w:val="000E39E0"/>
    <w:rsid w:val="000E418C"/>
    <w:rsid w:val="000E62F4"/>
    <w:rsid w:val="0010164B"/>
    <w:rsid w:val="00116E4F"/>
    <w:rsid w:val="00120A92"/>
    <w:rsid w:val="00122883"/>
    <w:rsid w:val="0013233C"/>
    <w:rsid w:val="001336AD"/>
    <w:rsid w:val="00150870"/>
    <w:rsid w:val="001723F6"/>
    <w:rsid w:val="00176B4B"/>
    <w:rsid w:val="00177689"/>
    <w:rsid w:val="001C0E02"/>
    <w:rsid w:val="001C6A5C"/>
    <w:rsid w:val="001D66CA"/>
    <w:rsid w:val="001E3A5E"/>
    <w:rsid w:val="001E52D8"/>
    <w:rsid w:val="001F12EE"/>
    <w:rsid w:val="0020563E"/>
    <w:rsid w:val="00213213"/>
    <w:rsid w:val="00216933"/>
    <w:rsid w:val="00227D58"/>
    <w:rsid w:val="00240B0C"/>
    <w:rsid w:val="00241CB6"/>
    <w:rsid w:val="00254343"/>
    <w:rsid w:val="00260BB9"/>
    <w:rsid w:val="0027173A"/>
    <w:rsid w:val="002923FA"/>
    <w:rsid w:val="002A37E5"/>
    <w:rsid w:val="002B01E1"/>
    <w:rsid w:val="002B2909"/>
    <w:rsid w:val="002C330D"/>
    <w:rsid w:val="002C6A2F"/>
    <w:rsid w:val="002E1462"/>
    <w:rsid w:val="002F3127"/>
    <w:rsid w:val="002F587B"/>
    <w:rsid w:val="002F680F"/>
    <w:rsid w:val="00307CFC"/>
    <w:rsid w:val="00315B79"/>
    <w:rsid w:val="00334545"/>
    <w:rsid w:val="003446BF"/>
    <w:rsid w:val="00346359"/>
    <w:rsid w:val="00347536"/>
    <w:rsid w:val="00347C13"/>
    <w:rsid w:val="003568D3"/>
    <w:rsid w:val="00360B11"/>
    <w:rsid w:val="003665B2"/>
    <w:rsid w:val="0037140C"/>
    <w:rsid w:val="00392256"/>
    <w:rsid w:val="003A408F"/>
    <w:rsid w:val="003A4138"/>
    <w:rsid w:val="003C25FF"/>
    <w:rsid w:val="003D24C9"/>
    <w:rsid w:val="003D7C07"/>
    <w:rsid w:val="003F2C31"/>
    <w:rsid w:val="003F4361"/>
    <w:rsid w:val="0040642D"/>
    <w:rsid w:val="004158C5"/>
    <w:rsid w:val="00426AB9"/>
    <w:rsid w:val="00430B97"/>
    <w:rsid w:val="00461591"/>
    <w:rsid w:val="00473853"/>
    <w:rsid w:val="00477CA7"/>
    <w:rsid w:val="00483F8E"/>
    <w:rsid w:val="004927DB"/>
    <w:rsid w:val="004B3CB2"/>
    <w:rsid w:val="004B44B3"/>
    <w:rsid w:val="004C0B8E"/>
    <w:rsid w:val="004D697D"/>
    <w:rsid w:val="004D7668"/>
    <w:rsid w:val="004F3F60"/>
    <w:rsid w:val="00500860"/>
    <w:rsid w:val="005062CE"/>
    <w:rsid w:val="0051072F"/>
    <w:rsid w:val="00513615"/>
    <w:rsid w:val="00517BCE"/>
    <w:rsid w:val="00520C5B"/>
    <w:rsid w:val="005225BF"/>
    <w:rsid w:val="005414D4"/>
    <w:rsid w:val="005419ED"/>
    <w:rsid w:val="005460B7"/>
    <w:rsid w:val="00553A42"/>
    <w:rsid w:val="00557E9A"/>
    <w:rsid w:val="00561A54"/>
    <w:rsid w:val="0057104D"/>
    <w:rsid w:val="005775F4"/>
    <w:rsid w:val="0059146A"/>
    <w:rsid w:val="005B1224"/>
    <w:rsid w:val="005B2D08"/>
    <w:rsid w:val="005C56BC"/>
    <w:rsid w:val="005D0915"/>
    <w:rsid w:val="005E03B8"/>
    <w:rsid w:val="005E632E"/>
    <w:rsid w:val="005F41FC"/>
    <w:rsid w:val="00614832"/>
    <w:rsid w:val="00617796"/>
    <w:rsid w:val="006244B2"/>
    <w:rsid w:val="00626134"/>
    <w:rsid w:val="006319CB"/>
    <w:rsid w:val="00640C30"/>
    <w:rsid w:val="006557F6"/>
    <w:rsid w:val="0065778E"/>
    <w:rsid w:val="00663594"/>
    <w:rsid w:val="006721E0"/>
    <w:rsid w:val="006736FE"/>
    <w:rsid w:val="006739CD"/>
    <w:rsid w:val="006800A4"/>
    <w:rsid w:val="00684455"/>
    <w:rsid w:val="006929C6"/>
    <w:rsid w:val="006A1092"/>
    <w:rsid w:val="006A1225"/>
    <w:rsid w:val="006A2F93"/>
    <w:rsid w:val="006A71B3"/>
    <w:rsid w:val="006B36CD"/>
    <w:rsid w:val="006E1AEF"/>
    <w:rsid w:val="006E734E"/>
    <w:rsid w:val="00702EEF"/>
    <w:rsid w:val="00715C2F"/>
    <w:rsid w:val="00723F63"/>
    <w:rsid w:val="00734B8C"/>
    <w:rsid w:val="00734DE3"/>
    <w:rsid w:val="00735639"/>
    <w:rsid w:val="007429A8"/>
    <w:rsid w:val="007469B2"/>
    <w:rsid w:val="00750F24"/>
    <w:rsid w:val="00756B59"/>
    <w:rsid w:val="00766589"/>
    <w:rsid w:val="007711FC"/>
    <w:rsid w:val="00772E5A"/>
    <w:rsid w:val="00783CDF"/>
    <w:rsid w:val="007855C2"/>
    <w:rsid w:val="00793615"/>
    <w:rsid w:val="007955B2"/>
    <w:rsid w:val="007A598B"/>
    <w:rsid w:val="007B19E7"/>
    <w:rsid w:val="007B5AFF"/>
    <w:rsid w:val="007D6BEF"/>
    <w:rsid w:val="007F4CA2"/>
    <w:rsid w:val="008037BB"/>
    <w:rsid w:val="008060B6"/>
    <w:rsid w:val="00814594"/>
    <w:rsid w:val="008241E9"/>
    <w:rsid w:val="00841CFC"/>
    <w:rsid w:val="0085713E"/>
    <w:rsid w:val="00862F69"/>
    <w:rsid w:val="008648DB"/>
    <w:rsid w:val="00865349"/>
    <w:rsid w:val="00866909"/>
    <w:rsid w:val="00880F35"/>
    <w:rsid w:val="00882E7D"/>
    <w:rsid w:val="0088309C"/>
    <w:rsid w:val="0088647B"/>
    <w:rsid w:val="00886D6E"/>
    <w:rsid w:val="008C0BCD"/>
    <w:rsid w:val="008C635F"/>
    <w:rsid w:val="008D200B"/>
    <w:rsid w:val="008D20E7"/>
    <w:rsid w:val="008E3BA8"/>
    <w:rsid w:val="008E56EE"/>
    <w:rsid w:val="008F17B9"/>
    <w:rsid w:val="008F2389"/>
    <w:rsid w:val="009011E6"/>
    <w:rsid w:val="00902330"/>
    <w:rsid w:val="00907C6A"/>
    <w:rsid w:val="00931B02"/>
    <w:rsid w:val="00935781"/>
    <w:rsid w:val="0094341E"/>
    <w:rsid w:val="00946AEF"/>
    <w:rsid w:val="00950DE0"/>
    <w:rsid w:val="00955F10"/>
    <w:rsid w:val="0096071F"/>
    <w:rsid w:val="00960AFC"/>
    <w:rsid w:val="00960DBE"/>
    <w:rsid w:val="0096112E"/>
    <w:rsid w:val="00965E1B"/>
    <w:rsid w:val="00967751"/>
    <w:rsid w:val="00994CB3"/>
    <w:rsid w:val="009A4E47"/>
    <w:rsid w:val="009B6CDC"/>
    <w:rsid w:val="009C1E1E"/>
    <w:rsid w:val="009C588F"/>
    <w:rsid w:val="009D22EA"/>
    <w:rsid w:val="009D4397"/>
    <w:rsid w:val="009D6E73"/>
    <w:rsid w:val="009E2EAC"/>
    <w:rsid w:val="00A03A8C"/>
    <w:rsid w:val="00A050BD"/>
    <w:rsid w:val="00A118D7"/>
    <w:rsid w:val="00A15291"/>
    <w:rsid w:val="00A162EC"/>
    <w:rsid w:val="00A26274"/>
    <w:rsid w:val="00A33BF3"/>
    <w:rsid w:val="00A45ED5"/>
    <w:rsid w:val="00A5103D"/>
    <w:rsid w:val="00A5531B"/>
    <w:rsid w:val="00A66359"/>
    <w:rsid w:val="00A671A3"/>
    <w:rsid w:val="00A83ABB"/>
    <w:rsid w:val="00A86AEF"/>
    <w:rsid w:val="00A9609D"/>
    <w:rsid w:val="00AB1D7C"/>
    <w:rsid w:val="00AB31A9"/>
    <w:rsid w:val="00AC44CE"/>
    <w:rsid w:val="00AE6812"/>
    <w:rsid w:val="00B00FB3"/>
    <w:rsid w:val="00B05125"/>
    <w:rsid w:val="00B10B11"/>
    <w:rsid w:val="00B131FF"/>
    <w:rsid w:val="00B16F61"/>
    <w:rsid w:val="00B240FE"/>
    <w:rsid w:val="00B353A2"/>
    <w:rsid w:val="00B3764F"/>
    <w:rsid w:val="00B46EC1"/>
    <w:rsid w:val="00B5564B"/>
    <w:rsid w:val="00B5695F"/>
    <w:rsid w:val="00B72998"/>
    <w:rsid w:val="00B754F6"/>
    <w:rsid w:val="00B773FB"/>
    <w:rsid w:val="00B85BCC"/>
    <w:rsid w:val="00B97C7A"/>
    <w:rsid w:val="00BA63A8"/>
    <w:rsid w:val="00BC3489"/>
    <w:rsid w:val="00BC7E82"/>
    <w:rsid w:val="00BE570A"/>
    <w:rsid w:val="00C04E64"/>
    <w:rsid w:val="00C22F4E"/>
    <w:rsid w:val="00C27FF5"/>
    <w:rsid w:val="00C31E2A"/>
    <w:rsid w:val="00C535B2"/>
    <w:rsid w:val="00C54215"/>
    <w:rsid w:val="00C545A7"/>
    <w:rsid w:val="00C57E77"/>
    <w:rsid w:val="00C704A2"/>
    <w:rsid w:val="00C77006"/>
    <w:rsid w:val="00C815F0"/>
    <w:rsid w:val="00C84442"/>
    <w:rsid w:val="00C91CD6"/>
    <w:rsid w:val="00CA0236"/>
    <w:rsid w:val="00CB3110"/>
    <w:rsid w:val="00CC3840"/>
    <w:rsid w:val="00CC459D"/>
    <w:rsid w:val="00CD196D"/>
    <w:rsid w:val="00CE15D7"/>
    <w:rsid w:val="00CE1FA6"/>
    <w:rsid w:val="00CE4457"/>
    <w:rsid w:val="00CE6AF7"/>
    <w:rsid w:val="00CF455C"/>
    <w:rsid w:val="00CF4A14"/>
    <w:rsid w:val="00D020D8"/>
    <w:rsid w:val="00D137F0"/>
    <w:rsid w:val="00D46A70"/>
    <w:rsid w:val="00D540C7"/>
    <w:rsid w:val="00D57104"/>
    <w:rsid w:val="00D5795E"/>
    <w:rsid w:val="00D63140"/>
    <w:rsid w:val="00D93D3D"/>
    <w:rsid w:val="00D941F3"/>
    <w:rsid w:val="00DA0477"/>
    <w:rsid w:val="00DB0497"/>
    <w:rsid w:val="00DB3D27"/>
    <w:rsid w:val="00DC5994"/>
    <w:rsid w:val="00DD04A4"/>
    <w:rsid w:val="00E16CA4"/>
    <w:rsid w:val="00E16DC1"/>
    <w:rsid w:val="00E17A42"/>
    <w:rsid w:val="00E23A03"/>
    <w:rsid w:val="00E3218B"/>
    <w:rsid w:val="00E40149"/>
    <w:rsid w:val="00E52D37"/>
    <w:rsid w:val="00E63C6C"/>
    <w:rsid w:val="00E67813"/>
    <w:rsid w:val="00E71278"/>
    <w:rsid w:val="00E73928"/>
    <w:rsid w:val="00E808BA"/>
    <w:rsid w:val="00E87481"/>
    <w:rsid w:val="00EA4913"/>
    <w:rsid w:val="00EB48F9"/>
    <w:rsid w:val="00EB672E"/>
    <w:rsid w:val="00EC0B9F"/>
    <w:rsid w:val="00EE2D38"/>
    <w:rsid w:val="00EE60D2"/>
    <w:rsid w:val="00F013A6"/>
    <w:rsid w:val="00F0693C"/>
    <w:rsid w:val="00F12A78"/>
    <w:rsid w:val="00F644F7"/>
    <w:rsid w:val="00F770A7"/>
    <w:rsid w:val="00F81438"/>
    <w:rsid w:val="00F82819"/>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438"/>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1"/>
    <w:next w:val="ac"/>
    <w:uiPriority w:val="39"/>
    <w:rsid w:val="00A51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960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39"/>
    <w:rsid w:val="00960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39"/>
    <w:rsid w:val="00561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1"/>
    <w:next w:val="ac"/>
    <w:uiPriority w:val="39"/>
    <w:rsid w:val="00B5695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c"/>
    <w:uiPriority w:val="39"/>
    <w:rsid w:val="00116E4F"/>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1"/>
    <w:next w:val="ac"/>
    <w:uiPriority w:val="39"/>
    <w:rsid w:val="00116E4F"/>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s.cvetkova@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s.cvetk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0B4AE-970C-4F6A-8215-A12050194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58</Pages>
  <Words>20521</Words>
  <Characters>116971</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29</cp:revision>
  <cp:lastPrinted>2017-12-22T10:20:00Z</cp:lastPrinted>
  <dcterms:created xsi:type="dcterms:W3CDTF">2017-04-17T11:15:00Z</dcterms:created>
  <dcterms:modified xsi:type="dcterms:W3CDTF">2017-12-22T10:20:00Z</dcterms:modified>
</cp:coreProperties>
</file>